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736A" w14:textId="77777777" w:rsidR="00A93A70" w:rsidRPr="008B7ED4" w:rsidRDefault="00A93A70" w:rsidP="005E1180">
      <w:pPr>
        <w:spacing w:after="0" w:line="240" w:lineRule="auto"/>
        <w:jc w:val="center"/>
        <w:rPr>
          <w:rFonts w:cstheme="minorHAnsi"/>
        </w:rPr>
      </w:pPr>
      <w:r w:rsidRPr="008B7ED4">
        <w:rPr>
          <w:rFonts w:cstheme="minorHAnsi"/>
          <w:b/>
        </w:rPr>
        <w:t>OBVESTILO POSAMEZNIKOM PO 13. ČLENU SPLOŠNE UREDBE O VARSTVU PODATKOV (GDPR) GLEDE OBDELAVE OSEBNIH PODATKOV</w:t>
      </w:r>
    </w:p>
    <w:p w14:paraId="01044CCE" w14:textId="77777777" w:rsidR="00A93A70" w:rsidRPr="008B7ED4" w:rsidRDefault="00A93A70" w:rsidP="005E1180">
      <w:pPr>
        <w:spacing w:after="0" w:line="240" w:lineRule="auto"/>
        <w:jc w:val="both"/>
        <w:rPr>
          <w:rFonts w:cstheme="minorHAnsi"/>
          <w:b/>
        </w:rPr>
      </w:pPr>
    </w:p>
    <w:p w14:paraId="1D031D28" w14:textId="77777777" w:rsidR="00A93A70" w:rsidRPr="008B7ED4" w:rsidRDefault="00A93A70" w:rsidP="005E1180">
      <w:pPr>
        <w:spacing w:after="0" w:line="240" w:lineRule="auto"/>
        <w:jc w:val="both"/>
        <w:rPr>
          <w:rFonts w:cstheme="minorHAnsi"/>
          <w:b/>
        </w:rPr>
      </w:pPr>
    </w:p>
    <w:p w14:paraId="4A222835" w14:textId="77777777" w:rsidR="00D55E98" w:rsidRPr="008B7ED4" w:rsidRDefault="00D55E98" w:rsidP="00D55E98">
      <w:pPr>
        <w:pStyle w:val="paragraph"/>
        <w:spacing w:before="0" w:beforeAutospacing="0" w:after="0" w:afterAutospacing="0"/>
        <w:jc w:val="both"/>
        <w:textAlignment w:val="baseline"/>
        <w:rPr>
          <w:rFonts w:ascii="Segoe UI" w:hAnsi="Segoe UI" w:cs="Segoe UI"/>
          <w:sz w:val="22"/>
          <w:szCs w:val="22"/>
        </w:rPr>
      </w:pPr>
      <w:r w:rsidRPr="008B7ED4">
        <w:rPr>
          <w:rStyle w:val="normaltextrun"/>
          <w:rFonts w:ascii="Calibri" w:hAnsi="Calibri" w:cs="Calibri"/>
          <w:sz w:val="22"/>
          <w:szCs w:val="22"/>
        </w:rPr>
        <w:t>Zavedamo se pomena varstva osebnih podatkov in spoštujemo vašo zasebnost, zato izvajamo vse ukrepe, ki so potrebni za zakonito obdelavo vaših osebnih podatkov.</w:t>
      </w:r>
      <w:r w:rsidRPr="008B7ED4">
        <w:rPr>
          <w:rStyle w:val="eop"/>
          <w:rFonts w:ascii="Calibri" w:hAnsi="Calibri" w:cs="Calibri"/>
          <w:sz w:val="22"/>
          <w:szCs w:val="22"/>
        </w:rPr>
        <w:t> </w:t>
      </w:r>
    </w:p>
    <w:p w14:paraId="1B6D4456" w14:textId="77777777" w:rsidR="00D55E98" w:rsidRPr="008B7ED4" w:rsidRDefault="00D55E98" w:rsidP="00D55E98">
      <w:pPr>
        <w:pStyle w:val="paragraph"/>
        <w:spacing w:before="0" w:beforeAutospacing="0" w:after="0" w:afterAutospacing="0"/>
        <w:jc w:val="both"/>
        <w:textAlignment w:val="baseline"/>
        <w:rPr>
          <w:rFonts w:ascii="Segoe UI" w:hAnsi="Segoe UI" w:cs="Segoe UI"/>
          <w:sz w:val="22"/>
          <w:szCs w:val="22"/>
        </w:rPr>
      </w:pPr>
      <w:r w:rsidRPr="008B7ED4">
        <w:rPr>
          <w:rStyle w:val="eop"/>
          <w:rFonts w:ascii="Calibri" w:hAnsi="Calibri" w:cs="Calibri"/>
          <w:sz w:val="22"/>
          <w:szCs w:val="22"/>
        </w:rPr>
        <w:t> </w:t>
      </w:r>
    </w:p>
    <w:p w14:paraId="49E34ADE" w14:textId="77777777" w:rsidR="00D55E98" w:rsidRPr="008B7ED4" w:rsidRDefault="00D55E98" w:rsidP="00D55E98">
      <w:pPr>
        <w:pStyle w:val="paragraph"/>
        <w:spacing w:before="0" w:beforeAutospacing="0" w:after="0" w:afterAutospacing="0"/>
        <w:jc w:val="both"/>
        <w:textAlignment w:val="baseline"/>
        <w:rPr>
          <w:rFonts w:ascii="Segoe UI" w:hAnsi="Segoe UI" w:cs="Segoe UI"/>
          <w:sz w:val="22"/>
          <w:szCs w:val="22"/>
        </w:rPr>
      </w:pPr>
      <w:r w:rsidRPr="008B7ED4">
        <w:rPr>
          <w:rStyle w:val="normaltextrun"/>
          <w:rFonts w:ascii="Calibri" w:hAnsi="Calibri" w:cs="Calibri"/>
          <w:sz w:val="22"/>
          <w:szCs w:val="22"/>
        </w:rPr>
        <w:t>Namen tega obvestila je, da  vas (paciente, pogodbenike itd.) seznanimo o namenih, pravnih podlagah, varnostnih ukrepih in pravicah glede obdelave vaših osebnih podatkov.</w:t>
      </w:r>
      <w:r w:rsidRPr="008B7ED4">
        <w:rPr>
          <w:rStyle w:val="eop"/>
          <w:rFonts w:ascii="Calibri" w:hAnsi="Calibri" w:cs="Calibri"/>
          <w:sz w:val="22"/>
          <w:szCs w:val="22"/>
        </w:rPr>
        <w:t> </w:t>
      </w:r>
    </w:p>
    <w:p w14:paraId="3AE724D7" w14:textId="77777777" w:rsidR="00A93A70" w:rsidRPr="008B7ED4" w:rsidRDefault="00A93A70" w:rsidP="005E1180">
      <w:pPr>
        <w:spacing w:after="0" w:line="240" w:lineRule="auto"/>
        <w:jc w:val="both"/>
        <w:rPr>
          <w:rFonts w:cstheme="minorHAnsi"/>
        </w:rPr>
      </w:pPr>
    </w:p>
    <w:p w14:paraId="77A15DE8" w14:textId="77777777" w:rsidR="00A93A70" w:rsidRPr="008B7ED4" w:rsidRDefault="00A93A70" w:rsidP="005E1180">
      <w:pPr>
        <w:tabs>
          <w:tab w:val="num" w:pos="720"/>
        </w:tabs>
        <w:spacing w:after="0" w:line="240" w:lineRule="auto"/>
        <w:jc w:val="both"/>
        <w:rPr>
          <w:rFonts w:cstheme="minorHAnsi"/>
        </w:rPr>
      </w:pPr>
    </w:p>
    <w:p w14:paraId="0A45FC4E" w14:textId="77777777" w:rsidR="00003A52" w:rsidRPr="008B7ED4" w:rsidRDefault="00F2569C" w:rsidP="005E1180">
      <w:pPr>
        <w:numPr>
          <w:ilvl w:val="0"/>
          <w:numId w:val="1"/>
        </w:numPr>
        <w:spacing w:after="0" w:line="240" w:lineRule="auto"/>
        <w:jc w:val="both"/>
        <w:rPr>
          <w:rFonts w:cstheme="minorHAnsi"/>
        </w:rPr>
      </w:pPr>
      <w:r w:rsidRPr="008B7ED4">
        <w:rPr>
          <w:rFonts w:cstheme="minorHAnsi"/>
          <w:b/>
        </w:rPr>
        <w:t>Podatki o u</w:t>
      </w:r>
      <w:r w:rsidR="005C1BD2" w:rsidRPr="008B7ED4">
        <w:rPr>
          <w:rFonts w:cstheme="minorHAnsi"/>
          <w:b/>
        </w:rPr>
        <w:t>pravljav</w:t>
      </w:r>
      <w:r w:rsidRPr="008B7ED4">
        <w:rPr>
          <w:rFonts w:cstheme="minorHAnsi"/>
          <w:b/>
        </w:rPr>
        <w:t>cu</w:t>
      </w:r>
      <w:r w:rsidR="005C1BD2" w:rsidRPr="008B7ED4">
        <w:rPr>
          <w:rFonts w:cstheme="minorHAnsi"/>
          <w:b/>
        </w:rPr>
        <w:t xml:space="preserve"> osebnih podatkov</w:t>
      </w:r>
      <w:r w:rsidR="005C1BD2" w:rsidRPr="008B7ED4">
        <w:rPr>
          <w:rFonts w:cstheme="minorHAnsi"/>
        </w:rPr>
        <w:t>:</w:t>
      </w:r>
    </w:p>
    <w:p w14:paraId="2A223977" w14:textId="77777777" w:rsidR="00D534F7" w:rsidRPr="008B7ED4" w:rsidRDefault="00D534F7" w:rsidP="005E1180">
      <w:pPr>
        <w:spacing w:after="0" w:line="240" w:lineRule="auto"/>
        <w:jc w:val="both"/>
        <w:rPr>
          <w:rFonts w:cstheme="minorHAnsi"/>
        </w:rPr>
      </w:pPr>
    </w:p>
    <w:p w14:paraId="77AF538D" w14:textId="77777777" w:rsidR="00273D53" w:rsidRPr="00273D53" w:rsidRDefault="00273D53" w:rsidP="00273D53">
      <w:pPr>
        <w:spacing w:after="0" w:line="240" w:lineRule="auto"/>
        <w:ind w:left="708"/>
        <w:jc w:val="both"/>
        <w:rPr>
          <w:rFonts w:ascii="Calibri" w:eastAsia="Times New Roman" w:hAnsi="Calibri" w:cs="Times New Roman"/>
          <w:kern w:val="0"/>
          <w:lang w:eastAsia="sl-SI"/>
          <w14:ligatures w14:val="none"/>
        </w:rPr>
      </w:pPr>
      <w:r w:rsidRPr="00273D53">
        <w:rPr>
          <w:rFonts w:ascii="Calibri" w:eastAsia="Times New Roman" w:hAnsi="Calibri" w:cs="Times New Roman"/>
          <w:kern w:val="0"/>
          <w:lang w:eastAsia="sl-SI"/>
          <w14:ligatures w14:val="none"/>
        </w:rPr>
        <w:t>FIZIO CENTER PLUS, zasebna fizioterapija Savšek, d.o.o.</w:t>
      </w:r>
    </w:p>
    <w:p w14:paraId="1C25498D" w14:textId="77777777" w:rsidR="00273D53" w:rsidRPr="00273D53" w:rsidRDefault="00273D53" w:rsidP="00273D53">
      <w:pPr>
        <w:spacing w:after="0" w:line="240" w:lineRule="auto"/>
        <w:ind w:left="708"/>
        <w:jc w:val="both"/>
        <w:rPr>
          <w:rFonts w:ascii="Calibri" w:eastAsia="Times New Roman" w:hAnsi="Calibri" w:cs="Times New Roman"/>
          <w:kern w:val="0"/>
          <w:lang w:eastAsia="sl-SI"/>
          <w14:ligatures w14:val="none"/>
        </w:rPr>
      </w:pPr>
      <w:r w:rsidRPr="00273D53">
        <w:rPr>
          <w:rFonts w:ascii="Calibri" w:eastAsia="Times New Roman" w:hAnsi="Calibri" w:cs="Times New Roman"/>
          <w:kern w:val="0"/>
          <w:lang w:eastAsia="sl-SI"/>
          <w14:ligatures w14:val="none"/>
        </w:rPr>
        <w:t>Ulica Mire Pregljeve 1, 1270 Litija</w:t>
      </w:r>
    </w:p>
    <w:p w14:paraId="5D836D7A" w14:textId="77777777" w:rsidR="00273D53" w:rsidRPr="00273D53" w:rsidRDefault="00273D53" w:rsidP="00273D53">
      <w:pPr>
        <w:spacing w:after="0" w:line="240" w:lineRule="auto"/>
        <w:ind w:left="708"/>
        <w:jc w:val="both"/>
        <w:rPr>
          <w:rFonts w:ascii="Calibri" w:eastAsia="Times New Roman" w:hAnsi="Calibri" w:cs="Calibri"/>
          <w:kern w:val="0"/>
          <w:highlight w:val="green"/>
          <w:lang w:eastAsia="sl-SI"/>
          <w14:ligatures w14:val="none"/>
        </w:rPr>
      </w:pPr>
      <w:r w:rsidRPr="00273D53">
        <w:rPr>
          <w:rFonts w:ascii="Calibri" w:eastAsia="Times New Roman" w:hAnsi="Calibri" w:cs="Calibri"/>
          <w:kern w:val="0"/>
          <w:lang w:eastAsia="sl-SI"/>
          <w14:ligatures w14:val="none"/>
        </w:rPr>
        <w:t>Telefon: 051398476</w:t>
      </w:r>
    </w:p>
    <w:p w14:paraId="160BD78F" w14:textId="77777777" w:rsidR="00273D53" w:rsidRPr="00273D53" w:rsidRDefault="00273D53" w:rsidP="00273D53">
      <w:pPr>
        <w:spacing w:after="0" w:line="240" w:lineRule="auto"/>
        <w:ind w:left="708"/>
        <w:jc w:val="both"/>
        <w:rPr>
          <w:rFonts w:ascii="Calibri" w:eastAsia="Times New Roman" w:hAnsi="Calibri" w:cs="Calibri"/>
          <w:i/>
          <w:kern w:val="0"/>
          <w:lang w:eastAsia="sl-SI"/>
          <w14:ligatures w14:val="none"/>
        </w:rPr>
      </w:pPr>
      <w:r w:rsidRPr="00273D53">
        <w:rPr>
          <w:rFonts w:ascii="Calibri" w:eastAsia="Times New Roman" w:hAnsi="Calibri" w:cs="Calibri"/>
          <w:kern w:val="0"/>
          <w:lang w:eastAsia="sl-SI"/>
          <w14:ligatures w14:val="none"/>
        </w:rPr>
        <w:t xml:space="preserve">Elektronski naslov: </w:t>
      </w:r>
      <w:r w:rsidRPr="00273D53">
        <w:rPr>
          <w:rFonts w:ascii="Calibri" w:eastAsia="Times New Roman" w:hAnsi="Calibri" w:cs="Times New Roman"/>
          <w:kern w:val="0"/>
          <w:lang w:eastAsia="sl-SI"/>
          <w14:ligatures w14:val="none"/>
        </w:rPr>
        <w:t>fizioterapija.savsek@gmail.com</w:t>
      </w:r>
    </w:p>
    <w:p w14:paraId="0CA0714F" w14:textId="77777777" w:rsidR="00214AF3" w:rsidRPr="008B7ED4" w:rsidRDefault="00214AF3" w:rsidP="00214AF3">
      <w:pPr>
        <w:spacing w:after="0" w:line="240" w:lineRule="auto"/>
        <w:jc w:val="both"/>
        <w:rPr>
          <w:rFonts w:cstheme="minorHAnsi"/>
        </w:rPr>
      </w:pPr>
    </w:p>
    <w:p w14:paraId="02279049" w14:textId="77777777" w:rsidR="00214AF3" w:rsidRDefault="00214AF3" w:rsidP="00214AF3">
      <w:pPr>
        <w:numPr>
          <w:ilvl w:val="0"/>
          <w:numId w:val="1"/>
        </w:numPr>
        <w:spacing w:after="0" w:line="240" w:lineRule="auto"/>
        <w:jc w:val="both"/>
        <w:rPr>
          <w:rFonts w:cstheme="minorHAnsi"/>
        </w:rPr>
      </w:pPr>
      <w:r w:rsidRPr="008B7ED4">
        <w:rPr>
          <w:rFonts w:cstheme="minorHAnsi"/>
          <w:b/>
          <w:bCs/>
        </w:rPr>
        <w:t>Podatki o pooblaščeni osebi za varstvo osebnih podatkov (DPO)</w:t>
      </w:r>
      <w:r w:rsidRPr="008B7ED4">
        <w:rPr>
          <w:rFonts w:cstheme="minorHAnsi"/>
          <w:bCs/>
        </w:rPr>
        <w:t>, če je imenovana:</w:t>
      </w:r>
      <w:r w:rsidRPr="008B7ED4">
        <w:rPr>
          <w:rFonts w:cstheme="minorHAnsi"/>
        </w:rPr>
        <w:t xml:space="preserve"> </w:t>
      </w:r>
    </w:p>
    <w:p w14:paraId="4A9D0637" w14:textId="77777777" w:rsidR="000C049D" w:rsidRDefault="000C049D" w:rsidP="000C049D">
      <w:pPr>
        <w:spacing w:after="0" w:line="240" w:lineRule="auto"/>
        <w:ind w:left="720"/>
        <w:jc w:val="both"/>
        <w:rPr>
          <w:rFonts w:cstheme="minorHAnsi"/>
        </w:rPr>
      </w:pPr>
    </w:p>
    <w:p w14:paraId="3FC8DC2F" w14:textId="77777777" w:rsidR="000C049D" w:rsidRPr="000C049D" w:rsidRDefault="000C049D" w:rsidP="000C049D">
      <w:pPr>
        <w:spacing w:after="0" w:line="240" w:lineRule="auto"/>
        <w:ind w:left="720"/>
        <w:jc w:val="both"/>
        <w:rPr>
          <w:rFonts w:cstheme="minorHAnsi"/>
        </w:rPr>
      </w:pPr>
      <w:r w:rsidRPr="000C049D">
        <w:rPr>
          <w:rFonts w:cstheme="minorHAnsi"/>
        </w:rPr>
        <w:t>Alenka Savšek</w:t>
      </w:r>
    </w:p>
    <w:p w14:paraId="17B3C753" w14:textId="77777777" w:rsidR="000C049D" w:rsidRPr="000C049D" w:rsidRDefault="000C049D" w:rsidP="000C049D">
      <w:pPr>
        <w:spacing w:after="0" w:line="240" w:lineRule="auto"/>
        <w:ind w:left="720"/>
        <w:jc w:val="both"/>
        <w:rPr>
          <w:rFonts w:cstheme="minorHAnsi"/>
        </w:rPr>
      </w:pPr>
      <w:r w:rsidRPr="000C049D">
        <w:rPr>
          <w:rFonts w:cstheme="minorHAnsi"/>
        </w:rPr>
        <w:t>Telefon: 051 398 476</w:t>
      </w:r>
    </w:p>
    <w:p w14:paraId="1D61C81A" w14:textId="66F2833B" w:rsidR="000C049D" w:rsidRPr="008B7ED4" w:rsidRDefault="000C049D" w:rsidP="000C049D">
      <w:pPr>
        <w:spacing w:after="0" w:line="240" w:lineRule="auto"/>
        <w:ind w:left="720"/>
        <w:jc w:val="both"/>
        <w:rPr>
          <w:rFonts w:cstheme="minorHAnsi"/>
        </w:rPr>
      </w:pPr>
      <w:r w:rsidRPr="000C049D">
        <w:rPr>
          <w:rFonts w:cstheme="minorHAnsi"/>
        </w:rPr>
        <w:t>Elektronski naslov:  fizioterapija.savsek@gmail.com</w:t>
      </w:r>
    </w:p>
    <w:p w14:paraId="3D4C148E" w14:textId="77777777" w:rsidR="005C1BD2" w:rsidRPr="008B7ED4" w:rsidRDefault="005C1BD2" w:rsidP="005E1180">
      <w:pPr>
        <w:spacing w:after="0" w:line="240" w:lineRule="auto"/>
        <w:jc w:val="both"/>
        <w:rPr>
          <w:rFonts w:cstheme="minorHAnsi"/>
        </w:rPr>
      </w:pPr>
    </w:p>
    <w:p w14:paraId="495A00BA" w14:textId="17AEF6A4" w:rsidR="00D534F7" w:rsidRPr="008B7ED4" w:rsidRDefault="007976E3" w:rsidP="005E1180">
      <w:pPr>
        <w:pStyle w:val="Odstavekseznama"/>
        <w:numPr>
          <w:ilvl w:val="0"/>
          <w:numId w:val="1"/>
        </w:numPr>
        <w:jc w:val="both"/>
        <w:rPr>
          <w:rFonts w:asciiTheme="minorHAnsi" w:hAnsiTheme="minorHAnsi" w:cstheme="minorHAnsi"/>
          <w:sz w:val="22"/>
          <w:szCs w:val="22"/>
        </w:rPr>
      </w:pPr>
      <w:r w:rsidRPr="008B7ED4">
        <w:rPr>
          <w:rFonts w:asciiTheme="minorHAnsi" w:hAnsiTheme="minorHAnsi" w:cstheme="minorHAnsi"/>
          <w:b/>
          <w:bCs/>
          <w:sz w:val="22"/>
          <w:szCs w:val="22"/>
        </w:rPr>
        <w:t>Osebni podatki, ki jih obdelujemo</w:t>
      </w:r>
      <w:r w:rsidR="005C1BD2" w:rsidRPr="008B7ED4">
        <w:rPr>
          <w:rFonts w:asciiTheme="minorHAnsi" w:hAnsiTheme="minorHAnsi" w:cstheme="minorHAnsi"/>
          <w:b/>
          <w:bCs/>
          <w:sz w:val="22"/>
          <w:szCs w:val="22"/>
        </w:rPr>
        <w:t>:</w:t>
      </w:r>
    </w:p>
    <w:p w14:paraId="529048AC" w14:textId="77777777" w:rsidR="00D534F7" w:rsidRPr="008B7ED4" w:rsidRDefault="00D534F7" w:rsidP="005E1180">
      <w:pPr>
        <w:spacing w:after="0" w:line="240" w:lineRule="auto"/>
        <w:jc w:val="both"/>
        <w:rPr>
          <w:rFonts w:cstheme="minorHAnsi"/>
        </w:rPr>
      </w:pPr>
    </w:p>
    <w:p w14:paraId="3C25A88B" w14:textId="77777777" w:rsidR="00724326" w:rsidRPr="008B7ED4" w:rsidRDefault="00724326" w:rsidP="005E1180">
      <w:pPr>
        <w:pStyle w:val="Odstavekseznama"/>
        <w:numPr>
          <w:ilvl w:val="0"/>
          <w:numId w:val="3"/>
        </w:numPr>
        <w:jc w:val="both"/>
        <w:rPr>
          <w:rFonts w:asciiTheme="minorHAnsi" w:hAnsiTheme="minorHAnsi" w:cstheme="minorHAnsi"/>
          <w:sz w:val="22"/>
          <w:szCs w:val="22"/>
        </w:rPr>
      </w:pPr>
      <w:r w:rsidRPr="008B7ED4">
        <w:rPr>
          <w:rFonts w:asciiTheme="minorHAnsi" w:hAnsiTheme="minorHAnsi" w:cstheme="minorHAnsi"/>
          <w:sz w:val="22"/>
          <w:szCs w:val="22"/>
        </w:rPr>
        <w:t>Osnovni podatki (ime, priimek, podatki o stalnem in/ali začasnem prebivališču, EMŠO, številka ZZZS),</w:t>
      </w:r>
    </w:p>
    <w:p w14:paraId="0BBFA33B" w14:textId="77777777" w:rsidR="00724326" w:rsidRPr="008B7ED4" w:rsidRDefault="00724326" w:rsidP="005E1180">
      <w:pPr>
        <w:pStyle w:val="Odstavekseznama"/>
        <w:numPr>
          <w:ilvl w:val="0"/>
          <w:numId w:val="3"/>
        </w:numPr>
        <w:jc w:val="both"/>
        <w:rPr>
          <w:rFonts w:asciiTheme="minorHAnsi" w:hAnsiTheme="minorHAnsi" w:cstheme="minorHAnsi"/>
          <w:sz w:val="22"/>
          <w:szCs w:val="22"/>
        </w:rPr>
      </w:pPr>
      <w:r w:rsidRPr="008B7ED4">
        <w:rPr>
          <w:rFonts w:asciiTheme="minorHAnsi" w:hAnsiTheme="minorHAnsi" w:cstheme="minorHAnsi"/>
          <w:sz w:val="22"/>
          <w:szCs w:val="22"/>
        </w:rPr>
        <w:t>Kontaktni podatki (telefonska številka, elektronski naslov),</w:t>
      </w:r>
    </w:p>
    <w:p w14:paraId="51E5D3E4" w14:textId="77777777" w:rsidR="00724326" w:rsidRPr="008B7ED4" w:rsidRDefault="00724326" w:rsidP="005E1180">
      <w:pPr>
        <w:pStyle w:val="Odstavekseznama"/>
        <w:numPr>
          <w:ilvl w:val="0"/>
          <w:numId w:val="3"/>
        </w:numPr>
        <w:jc w:val="both"/>
        <w:rPr>
          <w:rFonts w:asciiTheme="minorHAnsi" w:hAnsiTheme="minorHAnsi" w:cstheme="minorHAnsi"/>
          <w:sz w:val="22"/>
          <w:szCs w:val="22"/>
        </w:rPr>
      </w:pPr>
      <w:r w:rsidRPr="008B7ED4">
        <w:rPr>
          <w:rFonts w:asciiTheme="minorHAnsi" w:hAnsiTheme="minorHAnsi" w:cstheme="minorHAnsi"/>
          <w:sz w:val="22"/>
          <w:szCs w:val="22"/>
        </w:rPr>
        <w:t>Posebne vrste osebnih podatkov, ki so potrebni za zdravstveno obravnavo.</w:t>
      </w:r>
    </w:p>
    <w:p w14:paraId="78FEBA46" w14:textId="77777777" w:rsidR="00724326" w:rsidRPr="008B7ED4" w:rsidRDefault="00724326" w:rsidP="005E1180">
      <w:pPr>
        <w:spacing w:after="0" w:line="240" w:lineRule="auto"/>
        <w:ind w:left="12" w:firstLine="708"/>
        <w:jc w:val="both"/>
        <w:rPr>
          <w:rFonts w:cstheme="minorHAnsi"/>
        </w:rPr>
      </w:pPr>
    </w:p>
    <w:p w14:paraId="5C4A9C03" w14:textId="5F3D1793" w:rsidR="007E411D" w:rsidRPr="008B7ED4" w:rsidRDefault="00724326" w:rsidP="005E1180">
      <w:pPr>
        <w:spacing w:after="0" w:line="240" w:lineRule="auto"/>
        <w:ind w:left="708"/>
        <w:jc w:val="both"/>
        <w:rPr>
          <w:rFonts w:cstheme="minorHAnsi"/>
        </w:rPr>
      </w:pPr>
      <w:r w:rsidRPr="008B7ED4">
        <w:rPr>
          <w:rFonts w:cstheme="minorHAnsi"/>
        </w:rPr>
        <w:t>Pri tem sledimo načelu sorazmernosti in zbiramo zgolj tiste podatke, ki so potrebni za izpolnitev namenov, za katere obdelujemo osebne podatke.</w:t>
      </w:r>
    </w:p>
    <w:p w14:paraId="72F5E20D" w14:textId="77777777" w:rsidR="005C1BD2" w:rsidRPr="008B7ED4" w:rsidRDefault="005C1BD2" w:rsidP="005E1180">
      <w:pPr>
        <w:spacing w:after="0" w:line="240" w:lineRule="auto"/>
        <w:jc w:val="both"/>
        <w:rPr>
          <w:rFonts w:cstheme="minorHAnsi"/>
        </w:rPr>
      </w:pPr>
    </w:p>
    <w:p w14:paraId="63834319" w14:textId="66D63B2D" w:rsidR="00543779" w:rsidRPr="008B7ED4" w:rsidRDefault="001A4718" w:rsidP="005E1180">
      <w:pPr>
        <w:numPr>
          <w:ilvl w:val="0"/>
          <w:numId w:val="1"/>
        </w:numPr>
        <w:spacing w:after="0" w:line="240" w:lineRule="auto"/>
        <w:jc w:val="both"/>
        <w:rPr>
          <w:rFonts w:cstheme="minorHAnsi"/>
          <w:bCs/>
        </w:rPr>
      </w:pPr>
      <w:r w:rsidRPr="008B7ED4">
        <w:rPr>
          <w:rFonts w:cstheme="minorHAnsi"/>
          <w:b/>
        </w:rPr>
        <w:t>Pravna podlaga za obdelavo osebnih podatkov</w:t>
      </w:r>
    </w:p>
    <w:p w14:paraId="3DB20F9E" w14:textId="77777777" w:rsidR="00543779" w:rsidRPr="008B7ED4" w:rsidRDefault="00543779" w:rsidP="005E1180">
      <w:pPr>
        <w:spacing w:after="0" w:line="240" w:lineRule="auto"/>
        <w:ind w:left="720"/>
        <w:jc w:val="both"/>
        <w:rPr>
          <w:rFonts w:cstheme="minorHAnsi"/>
          <w:bCs/>
        </w:rPr>
      </w:pPr>
    </w:p>
    <w:p w14:paraId="730DEBB3" w14:textId="07654307" w:rsidR="00543779" w:rsidRPr="008B7ED4" w:rsidRDefault="00543779" w:rsidP="005E1180">
      <w:pPr>
        <w:spacing w:after="0" w:line="240" w:lineRule="auto"/>
        <w:ind w:left="720"/>
        <w:jc w:val="both"/>
        <w:rPr>
          <w:rFonts w:cstheme="minorHAnsi"/>
          <w:bCs/>
        </w:rPr>
      </w:pPr>
      <w:r w:rsidRPr="008B7ED4">
        <w:rPr>
          <w:rFonts w:cstheme="minorHAnsi"/>
          <w:bCs/>
        </w:rPr>
        <w:t>Zakon</w:t>
      </w:r>
      <w:r w:rsidR="00F903EA" w:rsidRPr="008B7ED4">
        <w:rPr>
          <w:rFonts w:cstheme="minorHAnsi"/>
          <w:bCs/>
        </w:rPr>
        <w:t xml:space="preserve">: </w:t>
      </w:r>
      <w:r w:rsidR="00075948" w:rsidRPr="008B7ED4">
        <w:rPr>
          <w:rFonts w:cstheme="minorHAnsi"/>
          <w:bCs/>
        </w:rPr>
        <w:t>Določen</w:t>
      </w:r>
      <w:r w:rsidR="008C788E" w:rsidRPr="008B7ED4">
        <w:rPr>
          <w:rFonts w:cstheme="minorHAnsi"/>
          <w:bCs/>
        </w:rPr>
        <w:t>e</w:t>
      </w:r>
      <w:r w:rsidRPr="008B7ED4">
        <w:rPr>
          <w:rFonts w:cstheme="minorHAnsi"/>
          <w:bCs/>
        </w:rPr>
        <w:t xml:space="preserve"> podatke</w:t>
      </w:r>
      <w:r w:rsidR="008C788E" w:rsidRPr="008B7ED4">
        <w:rPr>
          <w:rFonts w:cstheme="minorHAnsi"/>
          <w:bCs/>
        </w:rPr>
        <w:t xml:space="preserve">, med katere sodi tudi zdravstvena dokumentacija, </w:t>
      </w:r>
      <w:r w:rsidRPr="008B7ED4">
        <w:rPr>
          <w:rFonts w:cstheme="minorHAnsi"/>
          <w:bCs/>
        </w:rPr>
        <w:t>obdelujem</w:t>
      </w:r>
      <w:r w:rsidR="00075948" w:rsidRPr="008B7ED4">
        <w:rPr>
          <w:rFonts w:cstheme="minorHAnsi"/>
          <w:bCs/>
        </w:rPr>
        <w:t xml:space="preserve">o </w:t>
      </w:r>
      <w:r w:rsidRPr="008B7ED4">
        <w:rPr>
          <w:rFonts w:cstheme="minorHAnsi"/>
          <w:bCs/>
        </w:rPr>
        <w:t>za izpolnitev zakonsk</w:t>
      </w:r>
      <w:r w:rsidR="00075948" w:rsidRPr="008B7ED4">
        <w:rPr>
          <w:rFonts w:cstheme="minorHAnsi"/>
          <w:bCs/>
        </w:rPr>
        <w:t>ih</w:t>
      </w:r>
      <w:r w:rsidRPr="008B7ED4">
        <w:rPr>
          <w:rFonts w:cstheme="minorHAnsi"/>
          <w:bCs/>
        </w:rPr>
        <w:t xml:space="preserve"> obveznosti.</w:t>
      </w:r>
      <w:r w:rsidR="005C7FEB" w:rsidRPr="008B7ED4">
        <w:rPr>
          <w:rFonts w:cstheme="minorHAnsi"/>
          <w:bCs/>
        </w:rPr>
        <w:t xml:space="preserve"> </w:t>
      </w:r>
      <w:r w:rsidR="00DE323C" w:rsidRPr="008B7ED4">
        <w:rPr>
          <w:rFonts w:cstheme="minorHAnsi"/>
          <w:bCs/>
        </w:rPr>
        <w:t>T</w:t>
      </w:r>
      <w:r w:rsidR="00986B0E" w:rsidRPr="008B7ED4">
        <w:rPr>
          <w:rFonts w:cstheme="minorHAnsi"/>
          <w:bCs/>
        </w:rPr>
        <w:t>ovrstne os</w:t>
      </w:r>
      <w:r w:rsidRPr="008B7ED4">
        <w:rPr>
          <w:rFonts w:cstheme="minorHAnsi"/>
          <w:bCs/>
        </w:rPr>
        <w:t>ebne podatke smo dolžni</w:t>
      </w:r>
      <w:r w:rsidR="0088114C" w:rsidRPr="008B7ED4">
        <w:rPr>
          <w:rFonts w:cstheme="minorHAnsi"/>
          <w:bCs/>
        </w:rPr>
        <w:t xml:space="preserve"> hraniti tako dolgo in </w:t>
      </w:r>
      <w:r w:rsidR="00B52AF6" w:rsidRPr="008B7ED4">
        <w:rPr>
          <w:rFonts w:cstheme="minorHAnsi"/>
          <w:bCs/>
        </w:rPr>
        <w:t>jih</w:t>
      </w:r>
      <w:r w:rsidRPr="008B7ED4">
        <w:rPr>
          <w:rFonts w:cstheme="minorHAnsi"/>
          <w:bCs/>
        </w:rPr>
        <w:t xml:space="preserve"> obdelovati na</w:t>
      </w:r>
      <w:r w:rsidR="00986B0E" w:rsidRPr="008B7ED4">
        <w:rPr>
          <w:rFonts w:cstheme="minorHAnsi"/>
          <w:bCs/>
        </w:rPr>
        <w:t xml:space="preserve"> </w:t>
      </w:r>
      <w:r w:rsidRPr="008B7ED4">
        <w:rPr>
          <w:rFonts w:cstheme="minorHAnsi"/>
          <w:bCs/>
        </w:rPr>
        <w:t>način</w:t>
      </w:r>
      <w:r w:rsidR="004A6FCC" w:rsidRPr="008B7ED4">
        <w:rPr>
          <w:rFonts w:cstheme="minorHAnsi"/>
          <w:bCs/>
        </w:rPr>
        <w:t>, kot je določeno z zakonom</w:t>
      </w:r>
      <w:r w:rsidR="00056EB0" w:rsidRPr="008B7ED4">
        <w:rPr>
          <w:rFonts w:cstheme="minorHAnsi"/>
          <w:bCs/>
        </w:rPr>
        <w:t>.</w:t>
      </w:r>
      <w:r w:rsidR="005D1FB3" w:rsidRPr="008B7ED4">
        <w:rPr>
          <w:rFonts w:cstheme="minorHAnsi"/>
          <w:bCs/>
        </w:rPr>
        <w:t xml:space="preserve"> Predmetne podatke</w:t>
      </w:r>
      <w:r w:rsidRPr="008B7ED4">
        <w:rPr>
          <w:rFonts w:cstheme="minorHAnsi"/>
          <w:bCs/>
        </w:rPr>
        <w:t xml:space="preserve"> smo </w:t>
      </w:r>
      <w:r w:rsidR="000A3B00" w:rsidRPr="008B7ED4">
        <w:rPr>
          <w:rFonts w:cstheme="minorHAnsi"/>
          <w:bCs/>
        </w:rPr>
        <w:t xml:space="preserve">v določenih primerih </w:t>
      </w:r>
      <w:r w:rsidRPr="008B7ED4">
        <w:rPr>
          <w:rFonts w:cstheme="minorHAnsi"/>
          <w:bCs/>
        </w:rPr>
        <w:t>dolžni posredovati drugim institucijam</w:t>
      </w:r>
      <w:r w:rsidR="00E071BF" w:rsidRPr="008B7ED4">
        <w:rPr>
          <w:rFonts w:cstheme="minorHAnsi"/>
          <w:bCs/>
        </w:rPr>
        <w:t>.</w:t>
      </w:r>
      <w:r w:rsidR="00700B3E" w:rsidRPr="008B7ED4">
        <w:rPr>
          <w:rFonts w:cstheme="minorHAnsi"/>
          <w:bCs/>
        </w:rPr>
        <w:t xml:space="preserve"> Podatke ob</w:t>
      </w:r>
      <w:r w:rsidRPr="008B7ED4">
        <w:rPr>
          <w:rFonts w:cstheme="minorHAnsi"/>
          <w:bCs/>
        </w:rPr>
        <w:t>delujemo predvsem</w:t>
      </w:r>
      <w:r w:rsidR="00700B3E" w:rsidRPr="008B7ED4">
        <w:rPr>
          <w:rFonts w:cstheme="minorHAnsi"/>
          <w:bCs/>
        </w:rPr>
        <w:t xml:space="preserve"> na naslednjih podlagah</w:t>
      </w:r>
      <w:r w:rsidRPr="008B7ED4">
        <w:rPr>
          <w:rFonts w:cstheme="minorHAnsi"/>
          <w:bCs/>
        </w:rPr>
        <w:t>: Zakon o zbirkah podatkov s področja zdravstvenega varstva, Zakon o pacientovih pravicah, Zakon o zdravstvenem varstvu in zdravstvenem zavarovanju</w:t>
      </w:r>
      <w:r w:rsidR="00497D53" w:rsidRPr="008B7ED4">
        <w:rPr>
          <w:rFonts w:cstheme="minorHAnsi"/>
          <w:bCs/>
        </w:rPr>
        <w:t xml:space="preserve"> ter </w:t>
      </w:r>
      <w:r w:rsidRPr="008B7ED4">
        <w:rPr>
          <w:rFonts w:cstheme="minorHAnsi"/>
          <w:bCs/>
        </w:rPr>
        <w:t>Zakon o zdravstveni dejavnosti</w:t>
      </w:r>
      <w:r w:rsidR="00497D53" w:rsidRPr="008B7ED4">
        <w:rPr>
          <w:rFonts w:cstheme="minorHAnsi"/>
          <w:bCs/>
        </w:rPr>
        <w:t>.</w:t>
      </w:r>
    </w:p>
    <w:p w14:paraId="781820EB" w14:textId="77777777" w:rsidR="00543779" w:rsidRPr="008B7ED4" w:rsidRDefault="00543779" w:rsidP="005E1180">
      <w:pPr>
        <w:spacing w:after="0" w:line="240" w:lineRule="auto"/>
        <w:ind w:left="720"/>
        <w:jc w:val="both"/>
        <w:rPr>
          <w:rFonts w:cstheme="minorHAnsi"/>
          <w:bCs/>
        </w:rPr>
      </w:pPr>
    </w:p>
    <w:p w14:paraId="14CA5970" w14:textId="77777777" w:rsidR="002D05F4" w:rsidRPr="008B7ED4" w:rsidRDefault="002D05F4" w:rsidP="005E1180">
      <w:pPr>
        <w:spacing w:after="0" w:line="240" w:lineRule="auto"/>
        <w:ind w:left="720"/>
        <w:jc w:val="both"/>
        <w:rPr>
          <w:rFonts w:cstheme="minorHAnsi"/>
          <w:bCs/>
        </w:rPr>
      </w:pPr>
      <w:r w:rsidRPr="008B7ED4">
        <w:rPr>
          <w:rFonts w:cstheme="minorHAnsi"/>
          <w:bCs/>
        </w:rPr>
        <w:t>Privolitev posameznika: Osebne podatke na podlagi privolitve obdelujemo zgolj za tiste namene, ki so vnaprej določeni. Privolitev za obdelavo osebnih podatkov se lahko kadarkoli prekliče, pri čemer to ne vpliva na zakonitost obdelave podatkov, ki se je izvajala do preklica privolitve.</w:t>
      </w:r>
    </w:p>
    <w:p w14:paraId="31D5D1C4" w14:textId="77777777" w:rsidR="002D05F4" w:rsidRPr="008B7ED4" w:rsidRDefault="002D05F4" w:rsidP="005E1180">
      <w:pPr>
        <w:spacing w:after="0" w:line="240" w:lineRule="auto"/>
        <w:ind w:left="720"/>
        <w:jc w:val="both"/>
        <w:rPr>
          <w:rFonts w:cstheme="minorHAnsi"/>
          <w:bCs/>
        </w:rPr>
      </w:pPr>
    </w:p>
    <w:p w14:paraId="122ACD15" w14:textId="77777777" w:rsidR="000C049D" w:rsidRDefault="002D05F4" w:rsidP="005E1180">
      <w:pPr>
        <w:spacing w:after="0" w:line="240" w:lineRule="auto"/>
        <w:ind w:left="720"/>
        <w:jc w:val="both"/>
        <w:rPr>
          <w:rFonts w:cstheme="minorHAnsi"/>
          <w:bCs/>
        </w:rPr>
      </w:pPr>
      <w:r w:rsidRPr="008B7ED4">
        <w:rPr>
          <w:rFonts w:cstheme="minorHAnsi"/>
          <w:bCs/>
        </w:rPr>
        <w:t xml:space="preserve">Pogodba: Na podlagi pogodbe obdelujemo zgolj tiste osebne podatke, ki so potrebni za realizacijo pogodbe oziroma za izpolnitev obveznosti. Če posameznik osebnih podatkov ne </w:t>
      </w:r>
    </w:p>
    <w:p w14:paraId="72DD08E4" w14:textId="05045483" w:rsidR="002D05F4" w:rsidRPr="008B7ED4" w:rsidRDefault="002D05F4" w:rsidP="005E1180">
      <w:pPr>
        <w:spacing w:after="0" w:line="240" w:lineRule="auto"/>
        <w:ind w:left="720"/>
        <w:jc w:val="both"/>
        <w:rPr>
          <w:rFonts w:cstheme="minorHAnsi"/>
          <w:bCs/>
        </w:rPr>
      </w:pPr>
      <w:r w:rsidRPr="008B7ED4">
        <w:rPr>
          <w:rFonts w:cstheme="minorHAnsi"/>
          <w:bCs/>
        </w:rPr>
        <w:lastRenderedPageBreak/>
        <w:t>posreduje, pogodbe ne moremo skleniti, posledično pa tudi ne moremo izvesti storitve oziroma izpolniti drugih obveznosti v skladu s pogodbo, saj nimamo podatkov, ki so potrebni za realizacijo pogodbe.</w:t>
      </w:r>
    </w:p>
    <w:p w14:paraId="4003C3B3" w14:textId="77777777" w:rsidR="002946BA" w:rsidRPr="008B7ED4" w:rsidRDefault="002946BA" w:rsidP="005E1180">
      <w:pPr>
        <w:spacing w:after="0" w:line="240" w:lineRule="auto"/>
        <w:jc w:val="both"/>
        <w:rPr>
          <w:rFonts w:cstheme="minorHAnsi"/>
          <w:bCs/>
        </w:rPr>
      </w:pPr>
    </w:p>
    <w:p w14:paraId="152AEBB0" w14:textId="665A75EB" w:rsidR="007565BD" w:rsidRPr="008B7ED4" w:rsidRDefault="007565BD" w:rsidP="005E1180">
      <w:pPr>
        <w:numPr>
          <w:ilvl w:val="0"/>
          <w:numId w:val="1"/>
        </w:numPr>
        <w:spacing w:after="0" w:line="240" w:lineRule="auto"/>
        <w:jc w:val="both"/>
        <w:rPr>
          <w:rFonts w:cstheme="minorHAnsi"/>
          <w:bCs/>
        </w:rPr>
      </w:pPr>
      <w:r w:rsidRPr="008B7ED4">
        <w:rPr>
          <w:rFonts w:cstheme="minorHAnsi"/>
          <w:b/>
        </w:rPr>
        <w:t>Namen obdelave osebnih podatkov</w:t>
      </w:r>
    </w:p>
    <w:p w14:paraId="7F032C74" w14:textId="77777777" w:rsidR="00D534F7" w:rsidRPr="008B7ED4" w:rsidRDefault="00D534F7" w:rsidP="005E1180">
      <w:pPr>
        <w:spacing w:after="0" w:line="240" w:lineRule="auto"/>
        <w:jc w:val="both"/>
        <w:rPr>
          <w:rFonts w:cstheme="minorHAnsi"/>
          <w:bCs/>
        </w:rPr>
      </w:pPr>
    </w:p>
    <w:p w14:paraId="7C87C0FA" w14:textId="111F1626" w:rsidR="00D534F7" w:rsidRPr="008B7ED4" w:rsidRDefault="002F040C" w:rsidP="005E1180">
      <w:pPr>
        <w:spacing w:after="0" w:line="240" w:lineRule="auto"/>
        <w:ind w:left="720"/>
        <w:jc w:val="both"/>
        <w:rPr>
          <w:rFonts w:cstheme="minorHAnsi"/>
          <w:bCs/>
        </w:rPr>
      </w:pPr>
      <w:r w:rsidRPr="008B7ED4">
        <w:rPr>
          <w:rFonts w:cstheme="minorHAnsi"/>
          <w:bCs/>
        </w:rPr>
        <w:t xml:space="preserve">Vaši podatki se primarno obdelujejo z namenom ustrezne zdravstvene oskrbe. Drugi nameni so bodisi izrecno vnaprej določeni </w:t>
      </w:r>
      <w:r w:rsidR="007B7811" w:rsidRPr="008B7ED4">
        <w:rPr>
          <w:rStyle w:val="normaltextrun"/>
          <w:rFonts w:ascii="Calibri" w:hAnsi="Calibri" w:cs="Calibri"/>
          <w:color w:val="000000"/>
          <w:bdr w:val="none" w:sz="0" w:space="0" w:color="auto" w:frame="1"/>
        </w:rPr>
        <w:t xml:space="preserve">(in vam znani ob privolitvi) </w:t>
      </w:r>
      <w:r w:rsidRPr="008B7ED4">
        <w:rPr>
          <w:rFonts w:cstheme="minorHAnsi"/>
          <w:bCs/>
        </w:rPr>
        <w:t>ali izhajajo iz narave pogodbe.</w:t>
      </w:r>
    </w:p>
    <w:p w14:paraId="4DA0BD45" w14:textId="77777777" w:rsidR="007565BD" w:rsidRPr="008B7ED4" w:rsidRDefault="007565BD" w:rsidP="005E1180">
      <w:pPr>
        <w:spacing w:after="0" w:line="240" w:lineRule="auto"/>
        <w:ind w:left="720"/>
        <w:jc w:val="both"/>
        <w:rPr>
          <w:rFonts w:cstheme="minorHAnsi"/>
          <w:bCs/>
        </w:rPr>
      </w:pPr>
    </w:p>
    <w:p w14:paraId="3B6B0507" w14:textId="7EA7E03E" w:rsidR="00AD4202" w:rsidRPr="008B7ED4" w:rsidRDefault="00AD4202" w:rsidP="005E1180">
      <w:pPr>
        <w:numPr>
          <w:ilvl w:val="0"/>
          <w:numId w:val="1"/>
        </w:numPr>
        <w:spacing w:after="0" w:line="240" w:lineRule="auto"/>
        <w:jc w:val="both"/>
        <w:rPr>
          <w:rFonts w:cstheme="minorHAnsi"/>
          <w:b/>
        </w:rPr>
      </w:pPr>
      <w:r w:rsidRPr="008B7ED4">
        <w:rPr>
          <w:rFonts w:cstheme="minorHAnsi"/>
          <w:b/>
        </w:rPr>
        <w:t xml:space="preserve">Čas hrambe </w:t>
      </w:r>
      <w:r w:rsidR="0052088A" w:rsidRPr="008B7ED4">
        <w:rPr>
          <w:rFonts w:cstheme="minorHAnsi"/>
          <w:b/>
        </w:rPr>
        <w:t>osebnih podatkov</w:t>
      </w:r>
    </w:p>
    <w:p w14:paraId="0952AD80" w14:textId="43D6CE75" w:rsidR="0052088A" w:rsidRPr="008B7ED4" w:rsidRDefault="0052088A" w:rsidP="005E1180">
      <w:pPr>
        <w:spacing w:after="0" w:line="240" w:lineRule="auto"/>
        <w:ind w:left="720"/>
        <w:jc w:val="both"/>
        <w:rPr>
          <w:rFonts w:cstheme="minorHAnsi"/>
          <w:b/>
        </w:rPr>
      </w:pPr>
    </w:p>
    <w:p w14:paraId="5E7EBC48" w14:textId="77777777" w:rsidR="002207CF" w:rsidRPr="008B7ED4" w:rsidRDefault="002207CF" w:rsidP="005E1180">
      <w:pPr>
        <w:spacing w:after="0" w:line="240" w:lineRule="auto"/>
        <w:ind w:left="720"/>
        <w:jc w:val="both"/>
        <w:rPr>
          <w:rFonts w:cstheme="minorHAnsi"/>
          <w:bCs/>
        </w:rPr>
      </w:pPr>
      <w:r w:rsidRPr="008B7ED4">
        <w:rPr>
          <w:rFonts w:cstheme="minorHAnsi"/>
          <w:bCs/>
        </w:rPr>
        <w:t>Vse osebne podatke, ki jih obdelujemo, hranimo v skladu z veljavno zakonodajo. Roki hrambe se med seboj razlikujejo glede na vrsto osebnih podatkov oziroma glede na namen in pravno podlago obdelave.</w:t>
      </w:r>
    </w:p>
    <w:p w14:paraId="3F09F3E4" w14:textId="77777777" w:rsidR="002207CF" w:rsidRPr="008B7ED4" w:rsidRDefault="002207CF" w:rsidP="005E1180">
      <w:pPr>
        <w:spacing w:after="0" w:line="240" w:lineRule="auto"/>
        <w:ind w:left="720"/>
        <w:jc w:val="both"/>
        <w:rPr>
          <w:rFonts w:cstheme="minorHAnsi"/>
          <w:bCs/>
        </w:rPr>
      </w:pPr>
    </w:p>
    <w:p w14:paraId="7BDE5495" w14:textId="77777777" w:rsidR="002207CF" w:rsidRPr="008B7ED4" w:rsidRDefault="002207CF" w:rsidP="005E1180">
      <w:pPr>
        <w:spacing w:after="0" w:line="240" w:lineRule="auto"/>
        <w:ind w:left="720"/>
        <w:jc w:val="both"/>
        <w:rPr>
          <w:rFonts w:cstheme="minorHAnsi"/>
          <w:bCs/>
        </w:rPr>
      </w:pPr>
      <w:r w:rsidRPr="008B7ED4">
        <w:rPr>
          <w:rFonts w:cstheme="minorHAnsi"/>
          <w:bCs/>
        </w:rPr>
        <w:t>Podatki, ki so del zdravstvene dokumentacije, se hranijo 15 let od nastanka.</w:t>
      </w:r>
    </w:p>
    <w:p w14:paraId="1B5FC168" w14:textId="77777777" w:rsidR="002207CF" w:rsidRPr="008B7ED4" w:rsidRDefault="002207CF" w:rsidP="005E1180">
      <w:pPr>
        <w:spacing w:after="0" w:line="240" w:lineRule="auto"/>
        <w:ind w:left="720"/>
        <w:jc w:val="both"/>
        <w:rPr>
          <w:rFonts w:cstheme="minorHAnsi"/>
          <w:bCs/>
        </w:rPr>
      </w:pPr>
    </w:p>
    <w:p w14:paraId="746A9634" w14:textId="38113B9B" w:rsidR="002207CF" w:rsidRPr="008B7ED4" w:rsidRDefault="002207CF" w:rsidP="005E1180">
      <w:pPr>
        <w:spacing w:after="0" w:line="240" w:lineRule="auto"/>
        <w:ind w:left="720"/>
        <w:jc w:val="both"/>
        <w:rPr>
          <w:rFonts w:cstheme="minorHAnsi"/>
          <w:bCs/>
        </w:rPr>
      </w:pPr>
      <w:r w:rsidRPr="008B7ED4">
        <w:rPr>
          <w:rFonts w:cstheme="minorHAnsi"/>
          <w:bCs/>
        </w:rPr>
        <w:t>Določeni osebni podatki se lahko vodijo tudi v posebnih zbirkah (kot npr. v čakalnih seznamih).</w:t>
      </w:r>
    </w:p>
    <w:p w14:paraId="15C61446" w14:textId="77777777" w:rsidR="002207CF" w:rsidRPr="008B7ED4" w:rsidRDefault="002207CF" w:rsidP="005E1180">
      <w:pPr>
        <w:spacing w:after="0" w:line="240" w:lineRule="auto"/>
        <w:ind w:left="720"/>
        <w:jc w:val="both"/>
        <w:rPr>
          <w:rFonts w:cstheme="minorHAnsi"/>
          <w:bCs/>
        </w:rPr>
      </w:pPr>
    </w:p>
    <w:p w14:paraId="438B6E33" w14:textId="77777777" w:rsidR="002207CF" w:rsidRPr="008B7ED4" w:rsidRDefault="002207CF" w:rsidP="005E1180">
      <w:pPr>
        <w:spacing w:after="0" w:line="240" w:lineRule="auto"/>
        <w:ind w:left="720"/>
        <w:jc w:val="both"/>
        <w:rPr>
          <w:rFonts w:cstheme="minorHAnsi"/>
          <w:bCs/>
        </w:rPr>
      </w:pPr>
      <w:r w:rsidRPr="008B7ED4">
        <w:rPr>
          <w:rFonts w:cstheme="minorHAnsi"/>
          <w:bCs/>
        </w:rPr>
        <w:t xml:space="preserve">Podatki, ki se obdelujejo za izvedbo pogodbe, se hranijo toliko časa, kot je potrebno za izpolnitev pogodbe (vključno z jamčevalnimi roki in zastaralnimi roki, v katerih je možno uveljavljati zahtevke na podlagi sklenjene pogodbe). Načeloma se tovrstni podatki hranijo še 5 let od izpolnitve pogodbe. </w:t>
      </w:r>
    </w:p>
    <w:p w14:paraId="570F75F0" w14:textId="77777777" w:rsidR="002207CF" w:rsidRPr="008B7ED4" w:rsidRDefault="002207CF" w:rsidP="005E1180">
      <w:pPr>
        <w:spacing w:after="0" w:line="240" w:lineRule="auto"/>
        <w:ind w:left="720"/>
        <w:jc w:val="both"/>
        <w:rPr>
          <w:rFonts w:cstheme="minorHAnsi"/>
          <w:bCs/>
        </w:rPr>
      </w:pPr>
    </w:p>
    <w:p w14:paraId="072C691C" w14:textId="77777777" w:rsidR="002207CF" w:rsidRPr="008B7ED4" w:rsidRDefault="002207CF" w:rsidP="005E1180">
      <w:pPr>
        <w:spacing w:after="0" w:line="240" w:lineRule="auto"/>
        <w:ind w:left="720"/>
        <w:jc w:val="both"/>
        <w:rPr>
          <w:rFonts w:cstheme="minorHAnsi"/>
          <w:bCs/>
        </w:rPr>
      </w:pPr>
      <w:r w:rsidRPr="008B7ED4">
        <w:rPr>
          <w:rFonts w:cstheme="minorHAnsi"/>
          <w:bCs/>
        </w:rPr>
        <w:t>Osebni podatki, ki so pridobljeni na podlagi vaše privolitve, se hranijo do izpolnitve namena, za katerega so bili zbrani oziroma do morebitnega preklica privolitve.</w:t>
      </w:r>
    </w:p>
    <w:p w14:paraId="4DC90062" w14:textId="77777777" w:rsidR="002207CF" w:rsidRPr="008B7ED4" w:rsidRDefault="002207CF" w:rsidP="005E1180">
      <w:pPr>
        <w:spacing w:after="0" w:line="240" w:lineRule="auto"/>
        <w:ind w:left="720"/>
        <w:jc w:val="both"/>
        <w:rPr>
          <w:rFonts w:cstheme="minorHAnsi"/>
          <w:bCs/>
        </w:rPr>
      </w:pPr>
    </w:p>
    <w:p w14:paraId="66F6189C" w14:textId="38A6D9B5" w:rsidR="009C26CD" w:rsidRPr="008B7ED4" w:rsidRDefault="002207CF" w:rsidP="005E1180">
      <w:pPr>
        <w:spacing w:after="0" w:line="240" w:lineRule="auto"/>
        <w:ind w:left="720"/>
        <w:jc w:val="both"/>
        <w:rPr>
          <w:rFonts w:cstheme="minorHAnsi"/>
          <w:bCs/>
        </w:rPr>
      </w:pPr>
      <w:r w:rsidRPr="008B7ED4">
        <w:rPr>
          <w:rFonts w:cstheme="minorHAnsi"/>
          <w:bCs/>
        </w:rPr>
        <w:t xml:space="preserve">Vse osebne podatke, za katere je rok hrambe potekel, izbrišemo, </w:t>
      </w:r>
      <w:proofErr w:type="spellStart"/>
      <w:r w:rsidRPr="008B7ED4">
        <w:rPr>
          <w:rFonts w:cstheme="minorHAnsi"/>
          <w:bCs/>
        </w:rPr>
        <w:t>anonimiziramo</w:t>
      </w:r>
      <w:proofErr w:type="spellEnd"/>
      <w:r w:rsidRPr="008B7ED4">
        <w:rPr>
          <w:rFonts w:cstheme="minorHAnsi"/>
          <w:bCs/>
        </w:rPr>
        <w:t xml:space="preserve"> oziroma uničimo, tako da jih ni več mogoče uporabiti.</w:t>
      </w:r>
    </w:p>
    <w:p w14:paraId="0F3851D4" w14:textId="77777777" w:rsidR="0052088A" w:rsidRPr="008B7ED4" w:rsidRDefault="0052088A" w:rsidP="005E1180">
      <w:pPr>
        <w:spacing w:after="0" w:line="240" w:lineRule="auto"/>
        <w:jc w:val="both"/>
        <w:rPr>
          <w:rFonts w:cstheme="minorHAnsi"/>
          <w:bCs/>
        </w:rPr>
      </w:pPr>
    </w:p>
    <w:p w14:paraId="5DEDEFB4" w14:textId="390FFDC2" w:rsidR="005C1BD2" w:rsidRPr="008B7ED4" w:rsidRDefault="005C1BD2" w:rsidP="005E1180">
      <w:pPr>
        <w:numPr>
          <w:ilvl w:val="0"/>
          <w:numId w:val="1"/>
        </w:numPr>
        <w:spacing w:after="0" w:line="240" w:lineRule="auto"/>
        <w:jc w:val="both"/>
        <w:rPr>
          <w:rFonts w:cstheme="minorHAnsi"/>
          <w:bCs/>
        </w:rPr>
      </w:pPr>
      <w:r w:rsidRPr="008B7ED4">
        <w:rPr>
          <w:rFonts w:cstheme="minorHAnsi"/>
          <w:b/>
          <w:bCs/>
        </w:rPr>
        <w:t>K</w:t>
      </w:r>
      <w:r w:rsidRPr="008B7ED4">
        <w:rPr>
          <w:rFonts w:cstheme="minorHAnsi"/>
          <w:b/>
        </w:rPr>
        <w:t>ategorije uporabnikov osebnih podatkov, če obstajajo:</w:t>
      </w:r>
    </w:p>
    <w:p w14:paraId="0C11A449" w14:textId="77777777" w:rsidR="005C1BD2" w:rsidRPr="008B7ED4" w:rsidRDefault="005C1BD2" w:rsidP="005E1180">
      <w:pPr>
        <w:spacing w:after="0" w:line="240" w:lineRule="auto"/>
        <w:ind w:left="708"/>
        <w:jc w:val="both"/>
        <w:rPr>
          <w:rFonts w:cstheme="minorHAnsi"/>
          <w:bCs/>
        </w:rPr>
      </w:pPr>
    </w:p>
    <w:p w14:paraId="19CEB48C" w14:textId="77777777" w:rsidR="00B04BC5" w:rsidRPr="008B7ED4" w:rsidRDefault="00B04BC5" w:rsidP="005E1180">
      <w:pPr>
        <w:spacing w:after="0" w:line="240" w:lineRule="auto"/>
        <w:ind w:left="708"/>
        <w:jc w:val="both"/>
        <w:rPr>
          <w:rFonts w:cstheme="minorHAnsi"/>
          <w:bCs/>
        </w:rPr>
      </w:pPr>
      <w:r w:rsidRPr="008B7ED4">
        <w:rPr>
          <w:rFonts w:cstheme="minorHAnsi"/>
          <w:bCs/>
        </w:rPr>
        <w:t>Kadar vaše osebne podatke posredujemo tretjim osebam (uporabnikom, pogodbenim obdelovalcem), smejo te osebe vaše osebne podatke obdelovati zgolj v obsegu in na način, ki je potreben za dosego namena, zaradi katerega so jim bili vaši osebni podatki posredovani. Dostop tretjim osebam do vaših osebnih podatkov je omejen v skladu z načelom sorazmernosti, tako da lahko tretje osebe dostopajo le do tistih podatkov, ki so potrebni za izvedbo dejavnosti, ki jo opravljajo. Vsi ti subjekti so pri tem dolžni spoštovati veljavno zakonodajo in izkazati ustrezno pravno podlago za pridobitev podatkov.</w:t>
      </w:r>
    </w:p>
    <w:p w14:paraId="29F12957" w14:textId="77777777" w:rsidR="00B04BC5" w:rsidRPr="008B7ED4" w:rsidRDefault="00B04BC5" w:rsidP="005E1180">
      <w:pPr>
        <w:spacing w:after="0" w:line="240" w:lineRule="auto"/>
        <w:ind w:left="708"/>
        <w:jc w:val="both"/>
        <w:rPr>
          <w:rFonts w:cstheme="minorHAnsi"/>
          <w:bCs/>
        </w:rPr>
      </w:pPr>
    </w:p>
    <w:p w14:paraId="6DD691E1" w14:textId="77777777" w:rsidR="00B04BC5" w:rsidRPr="008B7ED4" w:rsidRDefault="00B04BC5" w:rsidP="005E1180">
      <w:pPr>
        <w:spacing w:after="0" w:line="240" w:lineRule="auto"/>
        <w:ind w:left="708"/>
        <w:jc w:val="both"/>
        <w:rPr>
          <w:rFonts w:cstheme="minorHAnsi"/>
          <w:bCs/>
        </w:rPr>
      </w:pPr>
      <w:r w:rsidRPr="008B7ED4">
        <w:rPr>
          <w:rFonts w:cstheme="minorHAnsi"/>
          <w:bCs/>
        </w:rPr>
        <w:t>Vaše osebne podatke lahko posredujemo:</w:t>
      </w:r>
    </w:p>
    <w:p w14:paraId="65911943" w14:textId="77777777" w:rsidR="00115288" w:rsidRPr="008B7ED4" w:rsidRDefault="004F5152" w:rsidP="005E1180">
      <w:pPr>
        <w:pStyle w:val="Odstavekseznama"/>
        <w:numPr>
          <w:ilvl w:val="0"/>
          <w:numId w:val="3"/>
        </w:numPr>
        <w:ind w:left="708"/>
        <w:jc w:val="both"/>
        <w:rPr>
          <w:rFonts w:asciiTheme="minorHAnsi" w:hAnsiTheme="minorHAnsi" w:cstheme="minorHAnsi"/>
          <w:bCs/>
          <w:sz w:val="22"/>
          <w:szCs w:val="22"/>
        </w:rPr>
      </w:pPr>
      <w:r w:rsidRPr="008B7ED4">
        <w:rPr>
          <w:rFonts w:asciiTheme="minorHAnsi" w:hAnsiTheme="minorHAnsi" w:cstheme="minorHAnsi"/>
          <w:bCs/>
          <w:sz w:val="22"/>
          <w:szCs w:val="22"/>
        </w:rPr>
        <w:t>Zavodu za zdravstveno zavarovanje Slovenije, kateremu se posredujejo nekateri zakonsko določeni podatki za potrebe financiranja zdravstvenih storitev,</w:t>
      </w:r>
    </w:p>
    <w:p w14:paraId="2F0314F2" w14:textId="77777777" w:rsidR="00115288" w:rsidRPr="008B7ED4" w:rsidRDefault="004F5152" w:rsidP="005E1180">
      <w:pPr>
        <w:pStyle w:val="Odstavekseznama"/>
        <w:numPr>
          <w:ilvl w:val="0"/>
          <w:numId w:val="3"/>
        </w:numPr>
        <w:ind w:left="708"/>
        <w:jc w:val="both"/>
        <w:rPr>
          <w:rFonts w:asciiTheme="minorHAnsi" w:hAnsiTheme="minorHAnsi" w:cstheme="minorHAnsi"/>
          <w:bCs/>
          <w:sz w:val="22"/>
          <w:szCs w:val="22"/>
        </w:rPr>
      </w:pPr>
      <w:r w:rsidRPr="008B7ED4">
        <w:rPr>
          <w:rFonts w:asciiTheme="minorHAnsi" w:hAnsiTheme="minorHAnsi" w:cstheme="minorHAnsi"/>
          <w:bCs/>
          <w:sz w:val="22"/>
          <w:szCs w:val="22"/>
        </w:rPr>
        <w:t>zavarovalnicam, ki izvajajo prostovoljna zdravstvena zavarovanja,</w:t>
      </w:r>
    </w:p>
    <w:p w14:paraId="6D896DDB" w14:textId="77777777" w:rsidR="00115288" w:rsidRPr="008B7ED4" w:rsidRDefault="004F5152" w:rsidP="005E1180">
      <w:pPr>
        <w:pStyle w:val="Odstavekseznama"/>
        <w:numPr>
          <w:ilvl w:val="0"/>
          <w:numId w:val="3"/>
        </w:numPr>
        <w:ind w:left="708"/>
        <w:jc w:val="both"/>
        <w:rPr>
          <w:rFonts w:asciiTheme="minorHAnsi" w:hAnsiTheme="minorHAnsi" w:cstheme="minorHAnsi"/>
          <w:bCs/>
          <w:sz w:val="22"/>
          <w:szCs w:val="22"/>
        </w:rPr>
      </w:pPr>
      <w:r w:rsidRPr="008B7ED4">
        <w:rPr>
          <w:rFonts w:asciiTheme="minorHAnsi" w:hAnsiTheme="minorHAnsi" w:cstheme="minorHAnsi"/>
          <w:bCs/>
          <w:sz w:val="22"/>
          <w:szCs w:val="22"/>
        </w:rPr>
        <w:t xml:space="preserve">Nacionalnemu inštitutu za javno zdravje, </w:t>
      </w:r>
      <w:r w:rsidR="00426034" w:rsidRPr="008B7ED4">
        <w:rPr>
          <w:rFonts w:asciiTheme="minorHAnsi" w:hAnsiTheme="minorHAnsi" w:cstheme="minorHAnsi"/>
          <w:bCs/>
          <w:sz w:val="22"/>
          <w:szCs w:val="22"/>
        </w:rPr>
        <w:t>kateremu se posredujejo nekateri zakonsko določeni podatki</w:t>
      </w:r>
      <w:r w:rsidRPr="008B7ED4">
        <w:rPr>
          <w:rFonts w:asciiTheme="minorHAnsi" w:hAnsiTheme="minorHAnsi" w:cstheme="minorHAnsi"/>
          <w:bCs/>
          <w:sz w:val="22"/>
          <w:szCs w:val="22"/>
        </w:rPr>
        <w:t xml:space="preserve"> za potrebe vodenja nekaterih nacionalnih zbirk podatkov in delovanja sistema </w:t>
      </w:r>
      <w:proofErr w:type="spellStart"/>
      <w:r w:rsidRPr="008B7ED4">
        <w:rPr>
          <w:rFonts w:asciiTheme="minorHAnsi" w:hAnsiTheme="minorHAnsi" w:cstheme="minorHAnsi"/>
          <w:bCs/>
          <w:sz w:val="22"/>
          <w:szCs w:val="22"/>
        </w:rPr>
        <w:t>eZdravja</w:t>
      </w:r>
      <w:proofErr w:type="spellEnd"/>
      <w:r w:rsidRPr="008B7ED4">
        <w:rPr>
          <w:rFonts w:asciiTheme="minorHAnsi" w:hAnsiTheme="minorHAnsi" w:cstheme="minorHAnsi"/>
          <w:bCs/>
          <w:sz w:val="22"/>
          <w:szCs w:val="22"/>
        </w:rPr>
        <w:t>, med drugim tudi za potrebe naročanja na zdravstvene storitve pri drugih izvajalcih</w:t>
      </w:r>
      <w:r w:rsidR="00186953" w:rsidRPr="008B7ED4">
        <w:rPr>
          <w:rFonts w:asciiTheme="minorHAnsi" w:hAnsiTheme="minorHAnsi" w:cstheme="minorHAnsi"/>
          <w:bCs/>
          <w:sz w:val="22"/>
          <w:szCs w:val="22"/>
        </w:rPr>
        <w:t>,</w:t>
      </w:r>
    </w:p>
    <w:p w14:paraId="71413D74" w14:textId="77777777" w:rsidR="00436401" w:rsidRPr="008B7ED4" w:rsidRDefault="00436401" w:rsidP="005E1180">
      <w:pPr>
        <w:pStyle w:val="Odstavekseznama"/>
        <w:numPr>
          <w:ilvl w:val="0"/>
          <w:numId w:val="3"/>
        </w:numPr>
        <w:ind w:left="708"/>
        <w:jc w:val="both"/>
        <w:rPr>
          <w:rFonts w:asciiTheme="minorHAnsi" w:hAnsiTheme="minorHAnsi" w:cstheme="minorHAnsi"/>
          <w:bCs/>
          <w:sz w:val="22"/>
          <w:szCs w:val="22"/>
        </w:rPr>
      </w:pPr>
      <w:r w:rsidRPr="008B7ED4">
        <w:rPr>
          <w:rFonts w:asciiTheme="minorHAnsi" w:hAnsiTheme="minorHAnsi" w:cstheme="minorHAnsi"/>
          <w:bCs/>
          <w:sz w:val="22"/>
          <w:szCs w:val="22"/>
        </w:rPr>
        <w:t>pogodbenim obdelovalcem (ki izvajajo računovodske storitve, vzdrževanje informacijskega sistema, itd., kadar je to neizogibno potrebno),</w:t>
      </w:r>
    </w:p>
    <w:p w14:paraId="6EDF8A11" w14:textId="77777777" w:rsidR="00436401" w:rsidRPr="008B7ED4" w:rsidRDefault="00436401" w:rsidP="005E1180">
      <w:pPr>
        <w:pStyle w:val="Odstavekseznama"/>
        <w:numPr>
          <w:ilvl w:val="0"/>
          <w:numId w:val="3"/>
        </w:numPr>
        <w:ind w:left="708"/>
        <w:jc w:val="both"/>
        <w:rPr>
          <w:rFonts w:asciiTheme="minorHAnsi" w:hAnsiTheme="minorHAnsi" w:cstheme="minorHAnsi"/>
          <w:bCs/>
          <w:sz w:val="22"/>
          <w:szCs w:val="22"/>
        </w:rPr>
      </w:pPr>
      <w:r w:rsidRPr="008B7ED4">
        <w:rPr>
          <w:rFonts w:asciiTheme="minorHAnsi" w:hAnsiTheme="minorHAnsi" w:cstheme="minorHAnsi"/>
          <w:bCs/>
          <w:sz w:val="22"/>
          <w:szCs w:val="22"/>
        </w:rPr>
        <w:t>državnim organom oz. institucijam, kadar je za to podana zakonska podlaga (npr. davčni organi, sodišče, ipd.).</w:t>
      </w:r>
    </w:p>
    <w:p w14:paraId="10C0A2FE" w14:textId="77777777" w:rsidR="00436401" w:rsidRPr="008B7ED4" w:rsidRDefault="00436401" w:rsidP="005E1180">
      <w:pPr>
        <w:spacing w:after="0" w:line="240" w:lineRule="auto"/>
        <w:ind w:left="708"/>
        <w:jc w:val="both"/>
        <w:rPr>
          <w:rFonts w:cstheme="minorHAnsi"/>
          <w:bCs/>
        </w:rPr>
      </w:pPr>
    </w:p>
    <w:p w14:paraId="4939A4A4" w14:textId="77777777" w:rsidR="00436401" w:rsidRPr="008B7ED4" w:rsidRDefault="00436401" w:rsidP="005E1180">
      <w:pPr>
        <w:spacing w:after="0" w:line="240" w:lineRule="auto"/>
        <w:ind w:left="708"/>
        <w:jc w:val="both"/>
        <w:rPr>
          <w:rFonts w:cstheme="minorHAnsi"/>
          <w:bCs/>
        </w:rPr>
      </w:pPr>
      <w:r w:rsidRPr="008B7ED4">
        <w:rPr>
          <w:rFonts w:cstheme="minorHAnsi"/>
          <w:bCs/>
        </w:rPr>
        <w:lastRenderedPageBreak/>
        <w:t>Osebni podatki se ne prenašajo v tretje države.</w:t>
      </w:r>
    </w:p>
    <w:p w14:paraId="436E1486" w14:textId="77777777" w:rsidR="00436401" w:rsidRPr="008B7ED4" w:rsidRDefault="00436401" w:rsidP="005E1180">
      <w:pPr>
        <w:spacing w:after="0" w:line="240" w:lineRule="auto"/>
        <w:ind w:left="708"/>
        <w:jc w:val="both"/>
        <w:rPr>
          <w:rFonts w:cstheme="minorHAnsi"/>
          <w:bCs/>
        </w:rPr>
      </w:pPr>
    </w:p>
    <w:p w14:paraId="294A258A" w14:textId="71163690" w:rsidR="005C1BD2" w:rsidRPr="008B7ED4" w:rsidRDefault="00436401" w:rsidP="005E1180">
      <w:pPr>
        <w:spacing w:after="0" w:line="240" w:lineRule="auto"/>
        <w:jc w:val="both"/>
        <w:rPr>
          <w:rFonts w:cstheme="minorHAnsi"/>
        </w:rPr>
      </w:pPr>
      <w:r w:rsidRPr="008B7ED4">
        <w:rPr>
          <w:rFonts w:cstheme="minorHAnsi"/>
          <w:bCs/>
        </w:rPr>
        <w:t xml:space="preserve"> </w:t>
      </w:r>
      <w:r w:rsidRPr="008B7ED4">
        <w:rPr>
          <w:rFonts w:cstheme="minorHAnsi"/>
          <w:bCs/>
        </w:rPr>
        <w:tab/>
        <w:t>Avtomatizirano sprejemanje odločitev, vključno z oblikovanjem profilov, se ne izvaja.</w:t>
      </w:r>
    </w:p>
    <w:p w14:paraId="1C8EECC3" w14:textId="77777777" w:rsidR="005C1BD2" w:rsidRPr="008B7ED4" w:rsidRDefault="005C1BD2" w:rsidP="005E1180">
      <w:pPr>
        <w:spacing w:after="0" w:line="240" w:lineRule="auto"/>
        <w:jc w:val="both"/>
        <w:rPr>
          <w:rFonts w:cstheme="minorHAnsi"/>
        </w:rPr>
      </w:pPr>
    </w:p>
    <w:p w14:paraId="5676070F" w14:textId="7E5AB5A6" w:rsidR="001568B0" w:rsidRPr="008B7ED4" w:rsidRDefault="005C1BD2" w:rsidP="005E1180">
      <w:pPr>
        <w:numPr>
          <w:ilvl w:val="0"/>
          <w:numId w:val="1"/>
        </w:numPr>
        <w:spacing w:after="0" w:line="240" w:lineRule="auto"/>
        <w:jc w:val="both"/>
        <w:rPr>
          <w:rFonts w:cstheme="minorHAnsi"/>
          <w:bCs/>
        </w:rPr>
      </w:pPr>
      <w:r w:rsidRPr="008B7ED4">
        <w:rPr>
          <w:rFonts w:cstheme="minorHAnsi"/>
          <w:b/>
        </w:rPr>
        <w:t>Informacije o obstoju pravic posameznika</w:t>
      </w:r>
      <w:r w:rsidR="003E3E0A" w:rsidRPr="008B7ED4">
        <w:rPr>
          <w:rFonts w:cstheme="minorHAnsi"/>
          <w:b/>
        </w:rPr>
        <w:t>:</w:t>
      </w:r>
    </w:p>
    <w:p w14:paraId="6CE9B380" w14:textId="77777777" w:rsidR="001568B0" w:rsidRPr="008B7ED4" w:rsidRDefault="001568B0" w:rsidP="005E1180">
      <w:pPr>
        <w:spacing w:after="0" w:line="240" w:lineRule="auto"/>
        <w:ind w:left="360"/>
        <w:jc w:val="both"/>
        <w:rPr>
          <w:rFonts w:cstheme="minorHAnsi"/>
          <w:b/>
        </w:rPr>
      </w:pPr>
    </w:p>
    <w:p w14:paraId="321DAF36" w14:textId="08F9A989" w:rsidR="005C1BD2" w:rsidRPr="008B7ED4" w:rsidRDefault="005C1BD2" w:rsidP="005E1180">
      <w:pPr>
        <w:spacing w:after="0" w:line="240" w:lineRule="auto"/>
        <w:ind w:left="708"/>
        <w:jc w:val="both"/>
        <w:rPr>
          <w:rFonts w:cstheme="minorHAnsi"/>
          <w:bCs/>
        </w:rPr>
      </w:pPr>
      <w:r w:rsidRPr="008B7ED4">
        <w:rPr>
          <w:rFonts w:cstheme="minorHAnsi"/>
          <w:bCs/>
        </w:rPr>
        <w:t xml:space="preserve">Posameznik ima vse pravice, do katerih je upravičen na podlagi zakonodaje s področja varstva osebnih podatkov:  </w:t>
      </w:r>
    </w:p>
    <w:p w14:paraId="37D77133"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dostopa do osebnih podatkov</w:t>
      </w:r>
    </w:p>
    <w:p w14:paraId="5F1E8F69"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 popravka</w:t>
      </w:r>
    </w:p>
    <w:p w14:paraId="32709FD6"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 izbrisa</w:t>
      </w:r>
    </w:p>
    <w:p w14:paraId="25B0B5C7"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 omejitve obdelave</w:t>
      </w:r>
    </w:p>
    <w:p w14:paraId="073A4F64"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 ugovora obdelavi</w:t>
      </w:r>
    </w:p>
    <w:p w14:paraId="6304565D" w14:textId="77777777" w:rsidR="005C1BD2" w:rsidRPr="008B7ED4" w:rsidRDefault="005C1BD2" w:rsidP="005E1180">
      <w:pPr>
        <w:spacing w:after="0" w:line="240" w:lineRule="auto"/>
        <w:ind w:left="1416"/>
        <w:jc w:val="both"/>
        <w:rPr>
          <w:rFonts w:cstheme="minorHAnsi"/>
          <w:bCs/>
        </w:rPr>
      </w:pPr>
      <w:r w:rsidRPr="008B7ED4">
        <w:rPr>
          <w:rFonts w:cstheme="minorHAnsi"/>
          <w:bCs/>
        </w:rPr>
        <w:t>Pravica do prenosljivosti podatkov</w:t>
      </w:r>
    </w:p>
    <w:p w14:paraId="38721FFA" w14:textId="77777777" w:rsidR="005C1BD2" w:rsidRPr="008B7ED4" w:rsidRDefault="005C1BD2" w:rsidP="005E1180">
      <w:pPr>
        <w:spacing w:after="0" w:line="240" w:lineRule="auto"/>
        <w:ind w:left="720"/>
        <w:jc w:val="both"/>
        <w:rPr>
          <w:rFonts w:cstheme="minorHAnsi"/>
          <w:bCs/>
        </w:rPr>
      </w:pPr>
    </w:p>
    <w:p w14:paraId="7F1E339F" w14:textId="3D772756" w:rsidR="005C1BD2" w:rsidRPr="008B7ED4" w:rsidRDefault="005C1BD2" w:rsidP="2188CFEF">
      <w:pPr>
        <w:spacing w:after="0" w:line="240" w:lineRule="auto"/>
        <w:ind w:left="720"/>
        <w:jc w:val="both"/>
      </w:pPr>
      <w:r w:rsidRPr="008B7ED4">
        <w:t>Pri čemer pa se t</w:t>
      </w:r>
      <w:r w:rsidR="003E3E0A" w:rsidRPr="008B7ED4">
        <w:t>e</w:t>
      </w:r>
      <w:r w:rsidRPr="008B7ED4">
        <w:t xml:space="preserve"> pravic</w:t>
      </w:r>
      <w:r w:rsidR="003E3E0A" w:rsidRPr="008B7ED4">
        <w:t xml:space="preserve">e </w:t>
      </w:r>
      <w:r w:rsidRPr="008B7ED4">
        <w:t>posameznika izvaja</w:t>
      </w:r>
      <w:r w:rsidR="003E3E0A" w:rsidRPr="008B7ED4">
        <w:t>jo</w:t>
      </w:r>
      <w:r w:rsidRPr="008B7ED4">
        <w:t xml:space="preserve"> v skladu s 23. členom GDPR</w:t>
      </w:r>
      <w:r w:rsidR="56CAF4CA" w:rsidRPr="008B7ED4">
        <w:rPr>
          <w:rFonts w:ascii="Calibri" w:eastAsia="Calibri" w:hAnsi="Calibri" w:cs="Calibri"/>
        </w:rPr>
        <w:t xml:space="preserve"> in se ne morejo interpretirati v nasprotju z določili druge zakonodaje.</w:t>
      </w:r>
    </w:p>
    <w:p w14:paraId="44AF533F" w14:textId="77777777" w:rsidR="005C1BD2" w:rsidRPr="008B7ED4" w:rsidRDefault="005C1BD2" w:rsidP="005E1180">
      <w:pPr>
        <w:spacing w:after="0" w:line="240" w:lineRule="auto"/>
        <w:jc w:val="both"/>
        <w:rPr>
          <w:rFonts w:cstheme="minorHAnsi"/>
        </w:rPr>
      </w:pPr>
    </w:p>
    <w:p w14:paraId="152072B8" w14:textId="77777777" w:rsidR="00680DAE" w:rsidRPr="008B7ED4" w:rsidRDefault="005C1BD2" w:rsidP="005E1180">
      <w:pPr>
        <w:pStyle w:val="Odstavekseznama"/>
        <w:numPr>
          <w:ilvl w:val="0"/>
          <w:numId w:val="1"/>
        </w:numPr>
        <w:jc w:val="both"/>
        <w:rPr>
          <w:rFonts w:asciiTheme="minorHAnsi" w:hAnsiTheme="minorHAnsi" w:cstheme="minorHAnsi"/>
          <w:sz w:val="22"/>
          <w:szCs w:val="22"/>
        </w:rPr>
      </w:pPr>
      <w:r w:rsidRPr="008B7ED4">
        <w:rPr>
          <w:rFonts w:asciiTheme="minorHAnsi" w:hAnsiTheme="minorHAnsi" w:cstheme="minorHAnsi"/>
          <w:b/>
          <w:sz w:val="22"/>
          <w:szCs w:val="22"/>
        </w:rPr>
        <w:t>Informacija o pravici do vložitve pritožbe pri nadzornem organu</w:t>
      </w:r>
      <w:r w:rsidRPr="008B7ED4">
        <w:rPr>
          <w:rFonts w:asciiTheme="minorHAnsi" w:hAnsiTheme="minorHAnsi" w:cstheme="minorHAnsi"/>
          <w:sz w:val="22"/>
          <w:szCs w:val="22"/>
        </w:rPr>
        <w:t>:</w:t>
      </w:r>
    </w:p>
    <w:p w14:paraId="36240417" w14:textId="77777777" w:rsidR="00680DAE" w:rsidRPr="008B7ED4" w:rsidRDefault="00680DAE" w:rsidP="005E1180">
      <w:pPr>
        <w:spacing w:after="0" w:line="240" w:lineRule="auto"/>
        <w:ind w:left="360"/>
        <w:jc w:val="both"/>
        <w:rPr>
          <w:rFonts w:cstheme="minorHAnsi"/>
        </w:rPr>
      </w:pPr>
    </w:p>
    <w:p w14:paraId="151974BA" w14:textId="767D0B36" w:rsidR="005C1BD2" w:rsidRPr="008B7ED4" w:rsidRDefault="005C1BD2" w:rsidP="005E1180">
      <w:pPr>
        <w:spacing w:after="0" w:line="240" w:lineRule="auto"/>
        <w:ind w:left="708"/>
        <w:jc w:val="both"/>
        <w:rPr>
          <w:rFonts w:cstheme="minorHAnsi"/>
        </w:rPr>
      </w:pPr>
      <w:r w:rsidRPr="008B7ED4">
        <w:rPr>
          <w:rFonts w:cstheme="minorHAnsi"/>
        </w:rPr>
        <w:t xml:space="preserve">Vsak posameznik lahko v primeru, če misli, da so kršene njegove pravice iz naslova varstva osebnih podatkov, poda pritožbo pri nadzornem organu – Informacijskemu pooblaščencu (naslov: Dunajska 22, 1000 Ljubljana, e-naslov: </w:t>
      </w:r>
      <w:hyperlink r:id="rId10" w:history="1">
        <w:r w:rsidRPr="008B7ED4">
          <w:rPr>
            <w:rStyle w:val="Hiperpovezava"/>
            <w:rFonts w:cstheme="minorHAnsi"/>
            <w:color w:val="auto"/>
          </w:rPr>
          <w:t>gp.ip@ip-rs.si</w:t>
        </w:r>
      </w:hyperlink>
      <w:r w:rsidRPr="008B7ED4">
        <w:rPr>
          <w:rFonts w:cstheme="minorHAnsi"/>
        </w:rPr>
        <w:t xml:space="preserve"> telefon: 012309730, spletna stran: </w:t>
      </w:r>
      <w:hyperlink r:id="rId11" w:history="1">
        <w:r w:rsidRPr="008B7ED4">
          <w:rPr>
            <w:rStyle w:val="Hiperpovezava"/>
            <w:rFonts w:cstheme="minorHAnsi"/>
            <w:color w:val="auto"/>
          </w:rPr>
          <w:t>www.ip-rs.si</w:t>
        </w:r>
      </w:hyperlink>
      <w:r w:rsidRPr="008B7ED4">
        <w:rPr>
          <w:rFonts w:cstheme="minorHAnsi"/>
        </w:rPr>
        <w:t>).</w:t>
      </w:r>
    </w:p>
    <w:p w14:paraId="09310243" w14:textId="255007A2" w:rsidR="005C1BD2" w:rsidRPr="008B7ED4" w:rsidRDefault="005C1BD2" w:rsidP="005E1180">
      <w:pPr>
        <w:spacing w:after="0" w:line="240" w:lineRule="auto"/>
        <w:jc w:val="both"/>
        <w:rPr>
          <w:rFonts w:cstheme="minorHAnsi"/>
        </w:rPr>
      </w:pPr>
    </w:p>
    <w:p w14:paraId="3FC42678" w14:textId="77777777" w:rsidR="005E1180" w:rsidRPr="008B7ED4" w:rsidRDefault="005E1180" w:rsidP="005E1180">
      <w:pPr>
        <w:spacing w:after="0" w:line="240" w:lineRule="auto"/>
        <w:jc w:val="both"/>
        <w:rPr>
          <w:rFonts w:cstheme="minorHAnsi"/>
          <w:i/>
          <w:iCs/>
        </w:rPr>
      </w:pPr>
      <w:r w:rsidRPr="008B7ED4">
        <w:rPr>
          <w:rFonts w:cstheme="minorHAnsi"/>
          <w:i/>
          <w:iCs/>
        </w:rPr>
        <w:t>Pri opravljanju svoje dejavnosti izvajamo vse potrebne aktivnosti za zaščito in etično ravnanje z vašimi osebnimi podatki.</w:t>
      </w:r>
    </w:p>
    <w:p w14:paraId="6304B317" w14:textId="77777777" w:rsidR="005E1180" w:rsidRPr="008B7ED4" w:rsidRDefault="005E1180" w:rsidP="005E1180">
      <w:pPr>
        <w:spacing w:after="0" w:line="240" w:lineRule="auto"/>
        <w:jc w:val="both"/>
        <w:rPr>
          <w:rFonts w:cstheme="minorHAnsi"/>
          <w:i/>
          <w:iCs/>
        </w:rPr>
      </w:pPr>
    </w:p>
    <w:p w14:paraId="366346C9" w14:textId="0B819A5D" w:rsidR="00214ADF" w:rsidRPr="008B7ED4" w:rsidRDefault="005E1180" w:rsidP="005E1180">
      <w:pPr>
        <w:spacing w:after="0" w:line="240" w:lineRule="auto"/>
        <w:jc w:val="both"/>
        <w:rPr>
          <w:rFonts w:cstheme="minorHAnsi"/>
          <w:i/>
          <w:iCs/>
        </w:rPr>
      </w:pPr>
      <w:r w:rsidRPr="008B7ED4">
        <w:rPr>
          <w:rFonts w:cstheme="minorHAnsi"/>
          <w:i/>
          <w:iCs/>
        </w:rPr>
        <w:t>Za dodatna pojasnila v zvezi s politiko varovanja osebnih podatkov, nas lahko kontaktirate.</w:t>
      </w:r>
    </w:p>
    <w:sectPr w:rsidR="00214ADF" w:rsidRPr="008B7ED4" w:rsidSect="00AA594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788D" w14:textId="77777777" w:rsidR="00AA5943" w:rsidRDefault="00AA5943" w:rsidP="00214ADF">
      <w:pPr>
        <w:spacing w:after="0" w:line="240" w:lineRule="auto"/>
      </w:pPr>
      <w:r>
        <w:separator/>
      </w:r>
    </w:p>
  </w:endnote>
  <w:endnote w:type="continuationSeparator" w:id="0">
    <w:p w14:paraId="7F630FAF" w14:textId="77777777" w:rsidR="00AA5943" w:rsidRDefault="00AA5943" w:rsidP="0021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68BF" w14:textId="77777777" w:rsidR="00AA5943" w:rsidRDefault="00AA5943" w:rsidP="00214ADF">
      <w:pPr>
        <w:spacing w:after="0" w:line="240" w:lineRule="auto"/>
      </w:pPr>
      <w:r>
        <w:separator/>
      </w:r>
    </w:p>
  </w:footnote>
  <w:footnote w:type="continuationSeparator" w:id="0">
    <w:p w14:paraId="768E2D13" w14:textId="77777777" w:rsidR="00AA5943" w:rsidRDefault="00AA5943" w:rsidP="0021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2991"/>
    <w:multiLevelType w:val="hybridMultilevel"/>
    <w:tmpl w:val="D0ACEAFE"/>
    <w:lvl w:ilvl="0" w:tplc="50BE04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166E5D"/>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15764">
    <w:abstractNumId w:val="2"/>
  </w:num>
  <w:num w:numId="2" w16cid:durableId="256527817">
    <w:abstractNumId w:val="1"/>
  </w:num>
  <w:num w:numId="3" w16cid:durableId="157084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DF"/>
    <w:rsid w:val="00003A52"/>
    <w:rsid w:val="00006177"/>
    <w:rsid w:val="000411D8"/>
    <w:rsid w:val="00056EB0"/>
    <w:rsid w:val="000735D7"/>
    <w:rsid w:val="00075948"/>
    <w:rsid w:val="000A3B00"/>
    <w:rsid w:val="000B440A"/>
    <w:rsid w:val="000C049D"/>
    <w:rsid w:val="000D76B7"/>
    <w:rsid w:val="00115288"/>
    <w:rsid w:val="00145A7B"/>
    <w:rsid w:val="001568B0"/>
    <w:rsid w:val="00180983"/>
    <w:rsid w:val="00186953"/>
    <w:rsid w:val="00191776"/>
    <w:rsid w:val="001A18F8"/>
    <w:rsid w:val="001A327B"/>
    <w:rsid w:val="001A4718"/>
    <w:rsid w:val="001A5156"/>
    <w:rsid w:val="00214ADF"/>
    <w:rsid w:val="00214AF3"/>
    <w:rsid w:val="002207CF"/>
    <w:rsid w:val="00252B91"/>
    <w:rsid w:val="002616D4"/>
    <w:rsid w:val="0026460E"/>
    <w:rsid w:val="0027310F"/>
    <w:rsid w:val="00273D53"/>
    <w:rsid w:val="00284D91"/>
    <w:rsid w:val="002862F8"/>
    <w:rsid w:val="00291A8A"/>
    <w:rsid w:val="002946BA"/>
    <w:rsid w:val="002C583A"/>
    <w:rsid w:val="002D05F4"/>
    <w:rsid w:val="002D565B"/>
    <w:rsid w:val="002E39F4"/>
    <w:rsid w:val="002F040C"/>
    <w:rsid w:val="00367352"/>
    <w:rsid w:val="00377DEF"/>
    <w:rsid w:val="0038002C"/>
    <w:rsid w:val="00390D3C"/>
    <w:rsid w:val="003C1890"/>
    <w:rsid w:val="003C48FA"/>
    <w:rsid w:val="003D7D17"/>
    <w:rsid w:val="003E3E0A"/>
    <w:rsid w:val="003E5B22"/>
    <w:rsid w:val="00422927"/>
    <w:rsid w:val="00426034"/>
    <w:rsid w:val="00436401"/>
    <w:rsid w:val="00436FD1"/>
    <w:rsid w:val="00443D85"/>
    <w:rsid w:val="00465757"/>
    <w:rsid w:val="00470762"/>
    <w:rsid w:val="00497D53"/>
    <w:rsid w:val="004A6FCC"/>
    <w:rsid w:val="004F5152"/>
    <w:rsid w:val="00511188"/>
    <w:rsid w:val="0052088A"/>
    <w:rsid w:val="0052626E"/>
    <w:rsid w:val="00533049"/>
    <w:rsid w:val="00537D2A"/>
    <w:rsid w:val="00543779"/>
    <w:rsid w:val="005552D9"/>
    <w:rsid w:val="00584E0B"/>
    <w:rsid w:val="00596A9A"/>
    <w:rsid w:val="005C1BD2"/>
    <w:rsid w:val="005C7FEB"/>
    <w:rsid w:val="005D1FB3"/>
    <w:rsid w:val="005E1180"/>
    <w:rsid w:val="005E179B"/>
    <w:rsid w:val="005F54D0"/>
    <w:rsid w:val="00600F25"/>
    <w:rsid w:val="006555C4"/>
    <w:rsid w:val="00656C18"/>
    <w:rsid w:val="00680DAE"/>
    <w:rsid w:val="00694738"/>
    <w:rsid w:val="00695F25"/>
    <w:rsid w:val="006C3047"/>
    <w:rsid w:val="006D0FB2"/>
    <w:rsid w:val="00700A05"/>
    <w:rsid w:val="00700B3E"/>
    <w:rsid w:val="007147A8"/>
    <w:rsid w:val="00724326"/>
    <w:rsid w:val="00754514"/>
    <w:rsid w:val="007565BD"/>
    <w:rsid w:val="007717C9"/>
    <w:rsid w:val="007851B9"/>
    <w:rsid w:val="007976E3"/>
    <w:rsid w:val="007B1E67"/>
    <w:rsid w:val="007B7811"/>
    <w:rsid w:val="007C048F"/>
    <w:rsid w:val="007E411D"/>
    <w:rsid w:val="007F7100"/>
    <w:rsid w:val="0080582B"/>
    <w:rsid w:val="008327ED"/>
    <w:rsid w:val="00833327"/>
    <w:rsid w:val="00844824"/>
    <w:rsid w:val="0088114C"/>
    <w:rsid w:val="008B52A5"/>
    <w:rsid w:val="008B7ED4"/>
    <w:rsid w:val="008C788E"/>
    <w:rsid w:val="008D79C0"/>
    <w:rsid w:val="008E7DAD"/>
    <w:rsid w:val="008F523A"/>
    <w:rsid w:val="00910E56"/>
    <w:rsid w:val="00975DE5"/>
    <w:rsid w:val="00986B0E"/>
    <w:rsid w:val="009875CB"/>
    <w:rsid w:val="00993E54"/>
    <w:rsid w:val="009C26CD"/>
    <w:rsid w:val="009F3DFE"/>
    <w:rsid w:val="009F70D3"/>
    <w:rsid w:val="00A2594E"/>
    <w:rsid w:val="00A3106D"/>
    <w:rsid w:val="00A41164"/>
    <w:rsid w:val="00A6340A"/>
    <w:rsid w:val="00A93A70"/>
    <w:rsid w:val="00AA1478"/>
    <w:rsid w:val="00AA5943"/>
    <w:rsid w:val="00AB0E5F"/>
    <w:rsid w:val="00AB4AB2"/>
    <w:rsid w:val="00AC4FEB"/>
    <w:rsid w:val="00AD4202"/>
    <w:rsid w:val="00AD57A9"/>
    <w:rsid w:val="00B024E7"/>
    <w:rsid w:val="00B04BC5"/>
    <w:rsid w:val="00B43F35"/>
    <w:rsid w:val="00B52AF6"/>
    <w:rsid w:val="00B60078"/>
    <w:rsid w:val="00B637A5"/>
    <w:rsid w:val="00B64F14"/>
    <w:rsid w:val="00B706DE"/>
    <w:rsid w:val="00B7633D"/>
    <w:rsid w:val="00B85A6C"/>
    <w:rsid w:val="00BB67C7"/>
    <w:rsid w:val="00BC53BD"/>
    <w:rsid w:val="00BD1D01"/>
    <w:rsid w:val="00BD5C87"/>
    <w:rsid w:val="00BE5C57"/>
    <w:rsid w:val="00BF33B5"/>
    <w:rsid w:val="00C31533"/>
    <w:rsid w:val="00C74336"/>
    <w:rsid w:val="00C83337"/>
    <w:rsid w:val="00C8633F"/>
    <w:rsid w:val="00CF4AD4"/>
    <w:rsid w:val="00D0273A"/>
    <w:rsid w:val="00D03F25"/>
    <w:rsid w:val="00D44E96"/>
    <w:rsid w:val="00D534F7"/>
    <w:rsid w:val="00D55E98"/>
    <w:rsid w:val="00DA25F9"/>
    <w:rsid w:val="00DC0C5A"/>
    <w:rsid w:val="00DE323C"/>
    <w:rsid w:val="00E071BF"/>
    <w:rsid w:val="00E2496C"/>
    <w:rsid w:val="00E27D69"/>
    <w:rsid w:val="00E72FE2"/>
    <w:rsid w:val="00E73EDC"/>
    <w:rsid w:val="00E74EFB"/>
    <w:rsid w:val="00EA3D8B"/>
    <w:rsid w:val="00F153EC"/>
    <w:rsid w:val="00F2569C"/>
    <w:rsid w:val="00F47CA3"/>
    <w:rsid w:val="00F8630A"/>
    <w:rsid w:val="00F903EA"/>
    <w:rsid w:val="00FC162D"/>
    <w:rsid w:val="00FC3623"/>
    <w:rsid w:val="00FD0142"/>
    <w:rsid w:val="00FD50EE"/>
    <w:rsid w:val="00FF4BB5"/>
    <w:rsid w:val="2188CFEF"/>
    <w:rsid w:val="56CAF4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4CC1"/>
  <w15:chartTrackingRefBased/>
  <w15:docId w15:val="{EBA8DD2F-460F-4247-90CC-E9D7E83C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4AD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214ADF"/>
    <w:rPr>
      <w:color w:val="0000FF"/>
      <w:u w:val="single"/>
    </w:rPr>
  </w:style>
  <w:style w:type="paragraph" w:styleId="Odstavekseznama">
    <w:name w:val="List Paragraph"/>
    <w:basedOn w:val="Navaden"/>
    <w:uiPriority w:val="34"/>
    <w:qFormat/>
    <w:rsid w:val="00214ADF"/>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 w:type="paragraph" w:styleId="Sprotnaopomba-besedilo">
    <w:name w:val="footnote text"/>
    <w:basedOn w:val="Navaden"/>
    <w:link w:val="Sprotnaopomba-besediloZnak"/>
    <w:uiPriority w:val="99"/>
    <w:semiHidden/>
    <w:unhideWhenUsed/>
    <w:rsid w:val="00214A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14ADF"/>
    <w:rPr>
      <w:sz w:val="20"/>
      <w:szCs w:val="20"/>
    </w:rPr>
  </w:style>
  <w:style w:type="character" w:styleId="Sprotnaopomba-sklic">
    <w:name w:val="footnote reference"/>
    <w:basedOn w:val="Privzetapisavaodstavka"/>
    <w:uiPriority w:val="99"/>
    <w:semiHidden/>
    <w:unhideWhenUsed/>
    <w:rsid w:val="00214ADF"/>
    <w:rPr>
      <w:vertAlign w:val="superscript"/>
    </w:rPr>
  </w:style>
  <w:style w:type="character" w:styleId="Pripombasklic">
    <w:name w:val="annotation reference"/>
    <w:basedOn w:val="Privzetapisavaodstavka"/>
    <w:uiPriority w:val="99"/>
    <w:semiHidden/>
    <w:unhideWhenUsed/>
    <w:rsid w:val="00214ADF"/>
    <w:rPr>
      <w:sz w:val="16"/>
      <w:szCs w:val="16"/>
    </w:rPr>
  </w:style>
  <w:style w:type="paragraph" w:styleId="Pripombabesedilo">
    <w:name w:val="annotation text"/>
    <w:basedOn w:val="Navaden"/>
    <w:link w:val="PripombabesediloZnak"/>
    <w:uiPriority w:val="99"/>
    <w:unhideWhenUsed/>
    <w:rsid w:val="00214ADF"/>
    <w:pPr>
      <w:spacing w:line="240" w:lineRule="auto"/>
    </w:pPr>
    <w:rPr>
      <w:sz w:val="20"/>
      <w:szCs w:val="20"/>
    </w:rPr>
  </w:style>
  <w:style w:type="character" w:customStyle="1" w:styleId="PripombabesediloZnak">
    <w:name w:val="Pripomba – besedilo Znak"/>
    <w:basedOn w:val="Privzetapisavaodstavka"/>
    <w:link w:val="Pripombabesedilo"/>
    <w:uiPriority w:val="99"/>
    <w:rsid w:val="00214ADF"/>
    <w:rPr>
      <w:sz w:val="20"/>
      <w:szCs w:val="20"/>
    </w:rPr>
  </w:style>
  <w:style w:type="paragraph" w:customStyle="1" w:styleId="paragraph">
    <w:name w:val="paragraph"/>
    <w:basedOn w:val="Navaden"/>
    <w:rsid w:val="00D55E9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D55E98"/>
  </w:style>
  <w:style w:type="character" w:customStyle="1" w:styleId="eop">
    <w:name w:val="eop"/>
    <w:basedOn w:val="Privzetapisavaodstavka"/>
    <w:rsid w:val="00D5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935579">
      <w:bodyDiv w:val="1"/>
      <w:marLeft w:val="0"/>
      <w:marRight w:val="0"/>
      <w:marTop w:val="0"/>
      <w:marBottom w:val="0"/>
      <w:divBdr>
        <w:top w:val="none" w:sz="0" w:space="0" w:color="auto"/>
        <w:left w:val="none" w:sz="0" w:space="0" w:color="auto"/>
        <w:bottom w:val="none" w:sz="0" w:space="0" w:color="auto"/>
        <w:right w:val="none" w:sz="0" w:space="0" w:color="auto"/>
      </w:divBdr>
      <w:divsChild>
        <w:div w:id="2107336259">
          <w:marLeft w:val="0"/>
          <w:marRight w:val="0"/>
          <w:marTop w:val="0"/>
          <w:marBottom w:val="0"/>
          <w:divBdr>
            <w:top w:val="none" w:sz="0" w:space="0" w:color="auto"/>
            <w:left w:val="none" w:sz="0" w:space="0" w:color="auto"/>
            <w:bottom w:val="none" w:sz="0" w:space="0" w:color="auto"/>
            <w:right w:val="none" w:sz="0" w:space="0" w:color="auto"/>
          </w:divBdr>
        </w:div>
        <w:div w:id="820733486">
          <w:marLeft w:val="0"/>
          <w:marRight w:val="0"/>
          <w:marTop w:val="0"/>
          <w:marBottom w:val="0"/>
          <w:divBdr>
            <w:top w:val="none" w:sz="0" w:space="0" w:color="auto"/>
            <w:left w:val="none" w:sz="0" w:space="0" w:color="auto"/>
            <w:bottom w:val="none" w:sz="0" w:space="0" w:color="auto"/>
            <w:right w:val="none" w:sz="0" w:space="0" w:color="auto"/>
          </w:divBdr>
        </w:div>
        <w:div w:id="42981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rs.si" TargetMode="External"/><Relationship Id="rId5" Type="http://schemas.openxmlformats.org/officeDocument/2006/relationships/styles" Target="styles.xml"/><Relationship Id="rId10" Type="http://schemas.openxmlformats.org/officeDocument/2006/relationships/hyperlink" Target="mailto:gp.ip@ip-rs.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9d8003-3be1-472b-afc9-c0188a1a8f96">
      <Terms xmlns="http://schemas.microsoft.com/office/infopath/2007/PartnerControls"/>
    </lcf76f155ced4ddcb4097134ff3c332f>
    <TaxCatchAll xmlns="6911a2a3-9eb3-4bf5-87fd-f909160808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0DF4EB60F122419A096681FA4A37E1" ma:contentTypeVersion="12" ma:contentTypeDescription="Ustvari nov dokument." ma:contentTypeScope="" ma:versionID="d6498dd16eea53ef042e0b393f96a3c9">
  <xsd:schema xmlns:xsd="http://www.w3.org/2001/XMLSchema" xmlns:xs="http://www.w3.org/2001/XMLSchema" xmlns:p="http://schemas.microsoft.com/office/2006/metadata/properties" xmlns:ns2="209d8003-3be1-472b-afc9-c0188a1a8f96" xmlns:ns3="6911a2a3-9eb3-4bf5-87fd-f909160808e4" targetNamespace="http://schemas.microsoft.com/office/2006/metadata/properties" ma:root="true" ma:fieldsID="d22845323f4e670f8ebf2d6387c95457" ns2:_="" ns3:_="">
    <xsd:import namespace="209d8003-3be1-472b-afc9-c0188a1a8f96"/>
    <xsd:import namespace="6911a2a3-9eb3-4bf5-87fd-f909160808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003-3be1-472b-afc9-c0188a1a8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9457bb5a-9bcb-428e-a192-f2f37f061f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a2a3-9eb3-4bf5-87fd-f909160808e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4d591a53-f959-47bf-95ef-24ab6cbcec36}" ma:internalName="TaxCatchAll" ma:showField="CatchAllData" ma:web="6911a2a3-9eb3-4bf5-87fd-f90916080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F94B5-7A4B-4E73-AC0A-4B07550D9C9B}">
  <ds:schemaRefs>
    <ds:schemaRef ds:uri="http://schemas.microsoft.com/sharepoint/v3/contenttype/forms"/>
  </ds:schemaRefs>
</ds:datastoreItem>
</file>

<file path=customXml/itemProps2.xml><?xml version="1.0" encoding="utf-8"?>
<ds:datastoreItem xmlns:ds="http://schemas.openxmlformats.org/officeDocument/2006/customXml" ds:itemID="{ACB2558D-A69C-4790-85A0-4338A7D5DBD0}">
  <ds:schemaRefs>
    <ds:schemaRef ds:uri="http://schemas.microsoft.com/office/2006/metadata/properties"/>
    <ds:schemaRef ds:uri="http://schemas.microsoft.com/office/infopath/2007/PartnerControls"/>
    <ds:schemaRef ds:uri="209d8003-3be1-472b-afc9-c0188a1a8f96"/>
    <ds:schemaRef ds:uri="6911a2a3-9eb3-4bf5-87fd-f909160808e4"/>
  </ds:schemaRefs>
</ds:datastoreItem>
</file>

<file path=customXml/itemProps3.xml><?xml version="1.0" encoding="utf-8"?>
<ds:datastoreItem xmlns:ds="http://schemas.openxmlformats.org/officeDocument/2006/customXml" ds:itemID="{11C3E9C8-A810-4672-BAEF-6C55B46A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d8003-3be1-472b-afc9-c0188a1a8f96"/>
    <ds:schemaRef ds:uri="6911a2a3-9eb3-4bf5-87fd-f9091608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Medeja Šuštar</dc:creator>
  <cp:keywords/>
  <dc:description/>
  <cp:lastModifiedBy>Valerija Trček</cp:lastModifiedBy>
  <cp:revision>2</cp:revision>
  <dcterms:created xsi:type="dcterms:W3CDTF">2024-02-22T16:27:00Z</dcterms:created>
  <dcterms:modified xsi:type="dcterms:W3CDTF">2024-02-22T16:27:00Z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0x010100240DF4EB60F122419A096681FA4A37E1</vt:lpwstr>
  </property>
  <property fmtid="{D5CDD505-2E9C-101B-9397-08002B2CF9AE}" pid="3" name="MediaServiceImageTags">
    <vt:lpwstr/>
  </property>
</Properties>
</file>